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E3212E" w:rsidRDefault="00C43322" w:rsidP="00E3212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33333"/>
                <w:sz w:val="33"/>
                <w:szCs w:val="33"/>
              </w:rPr>
            </w:pPr>
            <w:r>
              <w:rPr>
                <w:noProof/>
              </w:rPr>
              <w:drawing>
                <wp:inline distT="0" distB="0" distL="0" distR="0">
                  <wp:extent cx="2077016" cy="29184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323" cy="292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3212E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Профессиональная стиральная машина</w:t>
            </w:r>
            <w:r w:rsidR="00CE284A" w:rsidRPr="00CE284A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 xml:space="preserve"> </w:t>
            </w:r>
            <w:r w:rsidR="00643D33" w:rsidRPr="00643D33">
              <w:rPr>
                <w:rStyle w:val="a6"/>
                <w:b w:val="0"/>
                <w:bCs w:val="0"/>
                <w:sz w:val="54"/>
                <w:szCs w:val="54"/>
              </w:rPr>
              <w:t>WMC8944VB.T</w:t>
            </w:r>
          </w:p>
          <w:p w:rsidR="00F827FC" w:rsidRPr="00F827FC" w:rsidRDefault="00F827FC" w:rsidP="00E3212E">
            <w:pPr>
              <w:tabs>
                <w:tab w:val="center" w:pos="2700"/>
                <w:tab w:val="left" w:pos="5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7FC" w:rsidRPr="00F827FC" w:rsidRDefault="00E3212E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2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Наши профессиональные стиральные машины оснащены специальными программами дезинфекции, отвечающими строгим санитарно-гигиеническим нормам. Это возможно благодаря высокой мощности и системе нагрева, обеспечивающим достижение и поддержание выбранной температуры для гарантии обеззараживания. Наша программа дезинфекции обеспечивает эффективную предварительную стирку, гарантирующую растворение и удаление всех загрязнений на белье до повышения температуры во время основной стирки</w:t>
            </w: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Фронтальная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Загрузка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9 кг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Размер барабана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80 л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Барабан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Бак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Диаметр загрузочного проема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310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Максимальный угол открытия дверцы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180 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Расположение дверных шарниров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Слева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Титан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Простая установка сушильной машины на стиральную машину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Съемные лопасти для удобства обслуживания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Мощность подключения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4600 Вт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Предохранитель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10 A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400 B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50 Гц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2100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Количество фаз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Подключение к воде / слив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Тип дисплея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ЖК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Создание программ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Индикация времени до конца программы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Дозатор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Выдвижной дозатор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Дозатор стиральных средств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Дозатор с тремя отделениями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Сенсоры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Сенсор уровня воды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Аварийное открывание дверцы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Блокировка панели управления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Настройки языка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Немецкий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Норвежский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Latvian</w:t>
            </w:r>
            <w:proofErr w:type="spellEnd"/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Xорватский</w:t>
            </w:r>
            <w:proofErr w:type="spellEnd"/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Китайский традиционный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Словатский</w:t>
            </w:r>
            <w:proofErr w:type="spellEnd"/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Китайский упрощенный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850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706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640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920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776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92.5 кг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95.9 кг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Регулируемые ножки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10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965 мм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Длина заливного шланга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150 см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Длина сливного шланга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160 см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738296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Регулировка скорости отжима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Фиксированная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Контроль дисбаланса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Защита от перелива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Up </w:t>
            </w: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  <w:p w:rsidR="00643D33" w:rsidRPr="00643D33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-Fi управление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No, </w:t>
            </w:r>
            <w:proofErr w:type="spellStart"/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prepared</w:t>
            </w:r>
            <w:proofErr w:type="spellEnd"/>
          </w:p>
          <w:p w:rsidR="00E3212E" w:rsidRDefault="00643D33" w:rsidP="00643D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>Защита от перегрева</w:t>
            </w:r>
            <w:r w:rsidRPr="00643D33">
              <w:rPr>
                <w:rFonts w:ascii="Times New Roman" w:hAnsi="Times New Roman" w:cs="Times New Roman"/>
                <w:sz w:val="20"/>
                <w:szCs w:val="20"/>
              </w:rPr>
              <w:tab/>
              <w:t>Для мотора и электроники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3A17"/>
    <w:rsid w:val="00223B22"/>
    <w:rsid w:val="00246558"/>
    <w:rsid w:val="002534D0"/>
    <w:rsid w:val="00281E84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43D33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3322"/>
    <w:rsid w:val="00C4518B"/>
    <w:rsid w:val="00C75212"/>
    <w:rsid w:val="00C92547"/>
    <w:rsid w:val="00C9604D"/>
    <w:rsid w:val="00CB30CD"/>
    <w:rsid w:val="00CB3960"/>
    <w:rsid w:val="00CE284A"/>
    <w:rsid w:val="00D02A27"/>
    <w:rsid w:val="00D7535B"/>
    <w:rsid w:val="00E144B6"/>
    <w:rsid w:val="00E3212E"/>
    <w:rsid w:val="00E50932"/>
    <w:rsid w:val="00E57149"/>
    <w:rsid w:val="00E70048"/>
    <w:rsid w:val="00EC06A6"/>
    <w:rsid w:val="00EC0D94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141</cp:revision>
  <cp:lastPrinted>2019-01-14T11:59:00Z</cp:lastPrinted>
  <dcterms:created xsi:type="dcterms:W3CDTF">2016-06-09T07:27:00Z</dcterms:created>
  <dcterms:modified xsi:type="dcterms:W3CDTF">2023-04-26T11:01:00Z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