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6"/>
        <w:gridCol w:w="5724"/>
      </w:tblGrid>
      <w:tr w:rsidR="002D5AA8" w:rsidTr="002D5AA8">
        <w:trPr>
          <w:trHeight w:val="71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D5AA8" w:rsidRDefault="002D5AA8" w:rsidP="0085287F">
            <w:r>
              <w:rPr>
                <w:noProof/>
                <w:lang w:eastAsia="ru-RU"/>
              </w:rPr>
              <w:drawing>
                <wp:inline distT="0" distB="0" distL="0" distR="0" wp14:anchorId="11D67B79">
                  <wp:extent cx="1981200" cy="49974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D5AA8" w:rsidRDefault="002D5AA8" w:rsidP="002D5AA8">
            <w:pPr>
              <w:pStyle w:val="af2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акционерное общество</w:t>
            </w:r>
          </w:p>
          <w:p w:rsidR="002D5AA8" w:rsidRPr="00956F7F" w:rsidRDefault="002D5AA8" w:rsidP="002D5AA8">
            <w:pPr>
              <w:pStyle w:val="af2"/>
              <w:ind w:left="0"/>
              <w:rPr>
                <w:rFonts w:ascii="Bookman Old Style" w:hAnsi="Bookman Old Style" w:cs="Arial"/>
                <w:bCs w:val="0"/>
                <w:spacing w:val="0"/>
              </w:rPr>
            </w:pPr>
            <w:r w:rsidRPr="00956F7F">
              <w:rPr>
                <w:rFonts w:ascii="Bookman Old Style" w:hAnsi="Bookman Old Style" w:cs="Arial"/>
                <w:bCs w:val="0"/>
                <w:spacing w:val="0"/>
              </w:rPr>
              <w:t>ВЯЗЕМСКИЙ МАШИНОСТРОИТЕЛЬНЫЙ</w:t>
            </w:r>
            <w:r w:rsidR="00956F7F" w:rsidRPr="00956F7F">
              <w:rPr>
                <w:rFonts w:ascii="Bookman Old Style" w:hAnsi="Bookman Old Style" w:cs="Arial"/>
                <w:bCs w:val="0"/>
                <w:spacing w:val="0"/>
              </w:rPr>
              <w:t xml:space="preserve"> </w:t>
            </w:r>
            <w:r w:rsidR="00956F7F">
              <w:rPr>
                <w:rFonts w:ascii="Bookman Old Style" w:hAnsi="Bookman Old Style" w:cs="Arial"/>
                <w:bCs w:val="0"/>
                <w:spacing w:val="0"/>
              </w:rPr>
              <w:t>ЗАВОД</w:t>
            </w:r>
          </w:p>
          <w:p w:rsidR="002D5AA8" w:rsidRPr="00956F7F" w:rsidRDefault="00956F7F" w:rsidP="002D5A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56F7F">
              <w:rPr>
                <w:rFonts w:ascii="Arial" w:hAnsi="Arial" w:cs="Arial"/>
                <w:i/>
                <w:sz w:val="20"/>
                <w:szCs w:val="20"/>
              </w:rPr>
              <w:t>Оборудование для прачечных и химчисток</w:t>
            </w:r>
          </w:p>
        </w:tc>
      </w:tr>
    </w:tbl>
    <w:p w:rsidR="0085287F" w:rsidRPr="0085287F" w:rsidRDefault="0085287F" w:rsidP="0085287F"/>
    <w:p w:rsidR="0085287F" w:rsidRPr="0085287F" w:rsidRDefault="0085287F" w:rsidP="0085287F"/>
    <w:p w:rsidR="0085287F" w:rsidRDefault="0085287F" w:rsidP="0085287F"/>
    <w:p w:rsidR="0032310E" w:rsidRDefault="0032310E" w:rsidP="0085287F"/>
    <w:p w:rsidR="0032310E" w:rsidRDefault="0032310E" w:rsidP="0085287F"/>
    <w:p w:rsidR="0032310E" w:rsidRPr="0085287F" w:rsidRDefault="0032310E" w:rsidP="0085287F"/>
    <w:p w:rsidR="0085287F" w:rsidRDefault="0085287F" w:rsidP="00EE7460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МАШИНА</w:t>
      </w: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СТИРАЛЬНО-ОТЖИМНАЯ</w:t>
      </w: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«ВЕГА»</w:t>
      </w:r>
    </w:p>
    <w:p w:rsidR="0085287F" w:rsidRPr="0085287F" w:rsidRDefault="0085287F" w:rsidP="00EE7460">
      <w:pPr>
        <w:rPr>
          <w:lang w:eastAsia="ru-RU"/>
        </w:rPr>
      </w:pPr>
    </w:p>
    <w:p w:rsidR="0085287F" w:rsidRPr="0085287F" w:rsidRDefault="0085287F" w:rsidP="00EE7460">
      <w:pPr>
        <w:rPr>
          <w:lang w:eastAsia="ru-RU"/>
        </w:rPr>
      </w:pP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О-</w:t>
      </w:r>
      <w:r w:rsidR="007B6BFB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0</w:t>
      </w:r>
    </w:p>
    <w:p w:rsidR="0085287F" w:rsidRPr="0085287F" w:rsidRDefault="0085287F" w:rsidP="00EE7460">
      <w:pPr>
        <w:rPr>
          <w:rFonts w:ascii="Times New Roman" w:hAnsi="Times New Roman" w:cs="Times New Roman"/>
          <w:b/>
          <w:sz w:val="48"/>
          <w:szCs w:val="48"/>
        </w:rPr>
      </w:pPr>
    </w:p>
    <w:p w:rsidR="0085287F" w:rsidRPr="0085287F" w:rsidRDefault="0085287F" w:rsidP="0085287F">
      <w:pPr>
        <w:rPr>
          <w:rFonts w:ascii="Times New Roman" w:hAnsi="Times New Roman" w:cs="Times New Roman"/>
          <w:b/>
          <w:sz w:val="48"/>
          <w:szCs w:val="48"/>
        </w:rPr>
      </w:pPr>
    </w:p>
    <w:p w:rsidR="0085287F" w:rsidRPr="0085287F" w:rsidRDefault="0085287F" w:rsidP="0085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РУКОВОДСТВО ПО ЭКСПЛУАТАЦИИ</w:t>
      </w:r>
    </w:p>
    <w:p w:rsidR="0085287F" w:rsidRPr="0085287F" w:rsidRDefault="0085287F" w:rsidP="0085287F"/>
    <w:p w:rsidR="0085287F" w:rsidRPr="0085287F" w:rsidRDefault="0085287F" w:rsidP="0085287F"/>
    <w:p w:rsidR="0085287F" w:rsidRPr="0085287F" w:rsidRDefault="0085287F" w:rsidP="0085287F"/>
    <w:p w:rsidR="0085287F" w:rsidRPr="0085287F" w:rsidRDefault="0085287F" w:rsidP="0085287F"/>
    <w:p w:rsidR="0085287F" w:rsidRPr="0085287F" w:rsidRDefault="0085287F" w:rsidP="0085287F"/>
    <w:p w:rsidR="0085287F" w:rsidRPr="00F206A8" w:rsidRDefault="00C279B0" w:rsidP="00F20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E8475B">
        <w:rPr>
          <w:rFonts w:ascii="Times New Roman" w:hAnsi="Times New Roman" w:cs="Times New Roman"/>
          <w:sz w:val="28"/>
          <w:szCs w:val="28"/>
        </w:rPr>
        <w:t>-</w:t>
      </w:r>
      <w:r w:rsidR="005266AA">
        <w:rPr>
          <w:rFonts w:ascii="Times New Roman" w:hAnsi="Times New Roman" w:cs="Times New Roman"/>
          <w:sz w:val="28"/>
          <w:szCs w:val="28"/>
        </w:rPr>
        <w:t>5</w:t>
      </w:r>
      <w:r w:rsidR="0085287F" w:rsidRPr="0085287F">
        <w:rPr>
          <w:rFonts w:ascii="Times New Roman" w:hAnsi="Times New Roman" w:cs="Times New Roman"/>
          <w:sz w:val="28"/>
          <w:szCs w:val="28"/>
        </w:rPr>
        <w:t>0.00.</w:t>
      </w:r>
      <w:r>
        <w:rPr>
          <w:rFonts w:ascii="Times New Roman" w:hAnsi="Times New Roman" w:cs="Times New Roman"/>
          <w:sz w:val="28"/>
          <w:szCs w:val="28"/>
        </w:rPr>
        <w:t>00.</w:t>
      </w:r>
      <w:r w:rsidR="00F206A8">
        <w:rPr>
          <w:rFonts w:ascii="Times New Roman" w:hAnsi="Times New Roman" w:cs="Times New Roman"/>
          <w:sz w:val="28"/>
          <w:szCs w:val="28"/>
        </w:rPr>
        <w:t>000 РЭ</w:t>
      </w:r>
    </w:p>
    <w:p w:rsidR="004E4DB4" w:rsidRDefault="004E4DB4">
      <w:r w:rsidRPr="00852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A51F2F" wp14:editId="73AA2F1B">
            <wp:simplePos x="0" y="0"/>
            <wp:positionH relativeFrom="margin">
              <wp:align>center</wp:align>
            </wp:positionH>
            <wp:positionV relativeFrom="paragraph">
              <wp:posOffset>26799</wp:posOffset>
            </wp:positionV>
            <wp:extent cx="102870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200" y="21182"/>
                <wp:lineTo x="212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DB4" w:rsidRDefault="004E4DB4"/>
    <w:p w:rsidR="0085287F" w:rsidRDefault="0085287F"/>
    <w:p w:rsidR="0085287F" w:rsidRDefault="0085287F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5083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7460" w:rsidRPr="00437C7C" w:rsidRDefault="00437C7C" w:rsidP="00437C7C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4E1656" w:rsidRDefault="00EE7460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768631" w:history="1">
            <w:r w:rsidR="004E1656" w:rsidRPr="00EE6759">
              <w:rPr>
                <w:rStyle w:val="a3"/>
                <w:b/>
                <w:noProof/>
              </w:rPr>
              <w:t>ВВЕДЕНИЕ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_Toc517768631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1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2" w:history="1">
            <w:r w:rsidR="004E1656" w:rsidRPr="00EE6759">
              <w:rPr>
                <w:rStyle w:val="a3"/>
                <w:b/>
                <w:noProof/>
              </w:rPr>
              <w:t>1.</w:t>
            </w:r>
            <w:r w:rsidR="004E16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1656" w:rsidRPr="00EE6759">
              <w:rPr>
                <w:rStyle w:val="a3"/>
                <w:b/>
                <w:noProof/>
              </w:rPr>
              <w:t>НАЗНАЧЕНИЕ СТИРАЛЬНО-ОТЖИМНОЙ МАШИНЫ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_Toc517768632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3" w:history="1">
            <w:r w:rsidR="004E1656" w:rsidRPr="00EE6759">
              <w:rPr>
                <w:rStyle w:val="a3"/>
                <w:b/>
                <w:noProof/>
              </w:rPr>
              <w:t>2. ТЕХНИЧЕСКИЕ ХАРАКТЕРИСТИКИ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_Toc517768633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4" w:history="1">
            <w:r w:rsidR="004E1656" w:rsidRPr="00EE6759">
              <w:rPr>
                <w:rStyle w:val="a3"/>
                <w:noProof/>
              </w:rPr>
              <w:t>2.1. ОСНОВНЫЕ ТЕХНИЧЕСКИЕ ДАННЫЕ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_Toc517768634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5" w:history="1">
            <w:r w:rsidR="004E1656" w:rsidRPr="00EE6759">
              <w:rPr>
                <w:rStyle w:val="a3"/>
                <w:noProof/>
              </w:rPr>
              <w:t>2.2. ХАРАКТЕРИСТИКА ЭЛЕКТРООБОРУДОВАНИЯ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_Toc517768635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4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6" w:history="1">
            <w:r w:rsidR="004E1656" w:rsidRPr="00EE6759">
              <w:rPr>
                <w:rStyle w:val="a3"/>
                <w:noProof/>
              </w:rPr>
              <w:t>2.3. СВЕДЕНИЯ О СОДЕРЖАНИИ СЕРЕБРА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_Toc517768636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4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7" w:history="1">
            <w:r w:rsidR="004E1656" w:rsidRPr="00EE6759">
              <w:rPr>
                <w:rStyle w:val="a3"/>
                <w:rFonts w:eastAsiaTheme="majorEastAsia" w:cstheme="majorBidi"/>
                <w:noProof/>
              </w:rPr>
              <w:t>2.4. ИНДИВИДУАЛЬНЫЕ ОСОБЕННОСТИ ИЗДЕЛИЯ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_Toc517768637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5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8" w:history="1">
            <w:r w:rsidR="004E1656" w:rsidRPr="00EE6759">
              <w:rPr>
                <w:rStyle w:val="a3"/>
                <w:rFonts w:eastAsiaTheme="majorEastAsia" w:cstheme="majorBidi"/>
                <w:noProof/>
              </w:rPr>
              <w:t>2.5. УСТАНОВЛЕННЫЕ ПАРАМЕТРЫ ШУМА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_Toc517768638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5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39" w:history="1">
            <w:r w:rsidR="004E1656" w:rsidRPr="00EE6759">
              <w:rPr>
                <w:rStyle w:val="a3"/>
                <w:b/>
                <w:noProof/>
              </w:rPr>
              <w:t>3. КОМПЛЕКТНОСТЬ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_Toc517768639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5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0" w:history="1">
            <w:r w:rsidR="004E1656" w:rsidRPr="00EE6759">
              <w:rPr>
                <w:rStyle w:val="a3"/>
                <w:b/>
                <w:noProof/>
              </w:rPr>
              <w:t>4. УСТРОЙСТВО ИЗДЕЛИЯ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_Toc517768640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5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1" w:history="1">
            <w:r w:rsidR="004E1656" w:rsidRPr="00EE6759">
              <w:rPr>
                <w:rStyle w:val="a3"/>
                <w:noProof/>
              </w:rPr>
              <w:t>4.1 СОСТАВ МАШИНЫ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_Toc517768641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5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2" w:history="1">
            <w:r w:rsidR="004E1656" w:rsidRPr="00EE6759">
              <w:rPr>
                <w:rStyle w:val="a3"/>
                <w:noProof/>
              </w:rPr>
              <w:t>4.2. ОПИСАНИЕ КОНСТРУКЦИИ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_Toc517768642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6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3" w:history="1">
            <w:r w:rsidR="004E1656" w:rsidRPr="00EE6759">
              <w:rPr>
                <w:rStyle w:val="a3"/>
                <w:rFonts w:eastAsiaTheme="majorEastAsia" w:cstheme="majorBidi"/>
                <w:b/>
                <w:noProof/>
              </w:rPr>
              <w:t>5.   УКАЗАНИЯ МЕР   БЕЗОПАСНОСТИ. ВОЗМОЖНЫЕ ОШИБОЧНЫЕ ДЕЙСТВИЯ ПЕРСОНАЛА. ДЕЙСТВИЯ ПЕРСОНАЛА В СЛУЧАЕ ОТКАЗА ИЛИ АВАРИИ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_Toc517768643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6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4" w:history="1">
            <w:r w:rsidR="004E1656" w:rsidRPr="00EE6759">
              <w:rPr>
                <w:rStyle w:val="a3"/>
                <w:rFonts w:cstheme="majorBidi"/>
                <w:noProof/>
              </w:rPr>
              <w:t>5.1. УКАЗАНИЯ МЕР БЕЗОПАСНОСТИ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_Toc517768644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6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5" w:history="1">
            <w:r w:rsidR="004E1656" w:rsidRPr="00EE6759">
              <w:rPr>
                <w:rStyle w:val="a3"/>
                <w:rFonts w:cstheme="majorBidi"/>
                <w:noProof/>
              </w:rPr>
              <w:t>5.2.ВОЗМОЖНЫЕ ОШИБОЧНЫЕ ДЕЙСТВИЯ ПЕРСОНАЛА, ПРИВОДЯЩИЕ К ИНЦИДЕНТУ ИЛИ АВАРИИ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_Toc517768645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7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6" w:history="1">
            <w:r w:rsidR="004E1656" w:rsidRPr="00EE6759">
              <w:rPr>
                <w:rStyle w:val="a3"/>
                <w:rFonts w:cstheme="majorBidi"/>
                <w:noProof/>
              </w:rPr>
              <w:t>5.3.ДЕЙСТВИЯ ПЕРСОНАЛА В СЛУЧАЕ ИНЦИДЕНТА, ОТКАЗА ИЛИ АВАРИИ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_Toc517768646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8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7" w:history="1">
            <w:r w:rsidR="004E1656" w:rsidRPr="00EE6759">
              <w:rPr>
                <w:rStyle w:val="a3"/>
                <w:b/>
                <w:noProof/>
              </w:rPr>
              <w:t>6.  ПОДГОТОВКА ИЗДЕЛИЯ   К   РАБОТЕ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_Toc517768647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8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8" w:history="1">
            <w:r w:rsidR="004E1656" w:rsidRPr="00EE6759">
              <w:rPr>
                <w:rStyle w:val="a3"/>
                <w:noProof/>
              </w:rPr>
              <w:t>6.1. ПОРЯДОК УСТАНОВКИ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_Toc517768648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8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49" w:history="1">
            <w:r w:rsidR="004E1656" w:rsidRPr="00EE6759">
              <w:rPr>
                <w:rStyle w:val="a3"/>
                <w:noProof/>
              </w:rPr>
              <w:t>6.2. ПРОВЕРКА ТЕХНИЧЕСКОГО СОСТОЯНИЯ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_Toc517768649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10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0" w:history="1">
            <w:r w:rsidR="004E1656" w:rsidRPr="00EE6759">
              <w:rPr>
                <w:rStyle w:val="a3"/>
                <w:b/>
                <w:noProof/>
              </w:rPr>
              <w:t>7. ПОРЯДОК РАБОТЫ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_Toc517768650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12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1" w:history="1">
            <w:r w:rsidR="004E1656" w:rsidRPr="00EE6759">
              <w:rPr>
                <w:rStyle w:val="a3"/>
                <w:b/>
                <w:noProof/>
              </w:rPr>
              <w:t>8. ТЕХНИЧЕСКОЕ ОБСЛУЖИВАНИЕ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_Toc517768651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14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2" w:history="1">
            <w:r w:rsidR="004E1656" w:rsidRPr="00EE6759">
              <w:rPr>
                <w:rStyle w:val="a3"/>
                <w:b/>
                <w:noProof/>
              </w:rPr>
              <w:t>9.   ВОЗМОЖНЫЕ НЕИСПРАВНОСТИ И СПОСОБЫ ИХ УСТРАНЕНИЯ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_Toc517768652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17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3" w:history="1">
            <w:r w:rsidR="004E1656" w:rsidRPr="00EE6759">
              <w:rPr>
                <w:rStyle w:val="a3"/>
                <w:b/>
                <w:noProof/>
              </w:rPr>
              <w:t>10. УКАЗАНИЯ ПО ТЕКУЩЕМУ РЕМОНТУ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_Toc517768653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19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4" w:history="1">
            <w:r w:rsidR="004E1656" w:rsidRPr="00EE6759">
              <w:rPr>
                <w:rStyle w:val="a3"/>
                <w:b/>
                <w:noProof/>
              </w:rPr>
              <w:t>11. СВИДЕТЕЛЬСТВО О ПРИЕМКЕ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_Toc517768654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21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5" w:history="1">
            <w:r w:rsidR="004E1656" w:rsidRPr="00EE6759">
              <w:rPr>
                <w:rStyle w:val="a3"/>
                <w:b/>
                <w:noProof/>
              </w:rPr>
              <w:t>12. ГАРАНТИИ ИЗГОТОВИТЕЛЯ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_Toc517768655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21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6" w:history="1">
            <w:r w:rsidR="004E1656" w:rsidRPr="00EE6759">
              <w:rPr>
                <w:rStyle w:val="a3"/>
                <w:b/>
                <w:noProof/>
              </w:rPr>
              <w:t>13. СВЕДЕНИЯ О РЕКЛАМАЦИЯХ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_Toc517768656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22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7" w:history="1">
            <w:r w:rsidR="004E1656" w:rsidRPr="00EE6759">
              <w:rPr>
                <w:rStyle w:val="a3"/>
                <w:b/>
                <w:noProof/>
              </w:rPr>
              <w:t>14. КОНСЕРВАЦИЯ, УПАКОВКА И ТРАНСПОРТИРОВКА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_Toc517768657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23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8" w:history="1">
            <w:r w:rsidR="004E1656" w:rsidRPr="00EE6759">
              <w:rPr>
                <w:rStyle w:val="a3"/>
                <w:b/>
                <w:noProof/>
              </w:rPr>
              <w:t>15.</w:t>
            </w:r>
            <w:r w:rsidR="004E16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1656" w:rsidRPr="00EE6759">
              <w:rPr>
                <w:rStyle w:val="a3"/>
                <w:b/>
                <w:noProof/>
              </w:rPr>
              <w:t>СВЕДЕНИЯ О ХРАНЕНИИ, КОНСЕРВАЦИИ И РАСКОНСЕРВАЦИИ ПРИ ЭКСПЛУАТАЦИИ ИЗДЕЛИЯ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_Toc517768658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23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59" w:history="1">
            <w:r w:rsidR="004E1656" w:rsidRPr="00EE6759">
              <w:rPr>
                <w:rStyle w:val="a3"/>
                <w:b/>
                <w:noProof/>
              </w:rPr>
              <w:t>16.  УЧЕТ РАБОТЫ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_Toc517768659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24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0" w:history="1">
            <w:r w:rsidR="004E1656" w:rsidRPr="00EE6759">
              <w:rPr>
                <w:rStyle w:val="a3"/>
                <w:rFonts w:cstheme="majorBidi"/>
                <w:b/>
                <w:noProof/>
              </w:rPr>
              <w:t>17. УЧЕТ ТЕХНИЧЕСКОГО ОБСЛУЖИВАНИЯ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_Toc517768660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25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1" w:history="1">
            <w:r w:rsidR="004E1656" w:rsidRPr="00EE6759">
              <w:rPr>
                <w:rStyle w:val="a3"/>
                <w:rFonts w:cstheme="majorBidi"/>
                <w:b/>
                <w:noProof/>
              </w:rPr>
              <w:t>18. ТРЕБОВАНИЯ К УЧЕТУ ОТКАЗОВ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_Toc517768661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25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2" w:history="1">
            <w:r w:rsidR="004E1656" w:rsidRPr="00EE6759">
              <w:rPr>
                <w:rStyle w:val="a3"/>
                <w:rFonts w:cstheme="majorBidi"/>
                <w:b/>
                <w:noProof/>
              </w:rPr>
              <w:t>19. УЧЕТ НЕИСПРАВНОСТЕЙ ПРИ ЭКСПЛУАТАЦИИ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_Toc517768662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26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3" w:history="1">
            <w:r w:rsidR="004E1656" w:rsidRPr="00EE6759">
              <w:rPr>
                <w:rStyle w:val="a3"/>
                <w:rFonts w:cstheme="majorBidi"/>
                <w:b/>
                <w:noProof/>
              </w:rPr>
              <w:t>20. СВЕДЕНИЯ ОБ ИЗМЕНЕНИЯХ В КОНСТРУКЦИИ ИЗДЕЛИЯ И ЕГО СОСТАВНЫХ ЧАСТЕЙ ВО ВРЕМЯ ЭКСПЛУАТАЦИИ И РЕМОНТА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_Toc517768663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26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4" w:history="1">
            <w:r w:rsidR="004E1656" w:rsidRPr="00EE6759">
              <w:rPr>
                <w:rStyle w:val="a3"/>
                <w:rFonts w:cstheme="majorBidi"/>
                <w:b/>
                <w:noProof/>
              </w:rPr>
              <w:t>21. СВЕДЕНИЯ О ЗАМЕНЕ СОСТАВНЫХ ЧАСТЕЙ ИЗДЕЛИЯ      ВО ВРЕМЯ ЭКСПЛУАТАЦИИ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_Toc517768664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27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5" w:history="1">
            <w:r w:rsidR="004E1656" w:rsidRPr="00EE6759">
              <w:rPr>
                <w:rStyle w:val="a3"/>
                <w:rFonts w:cstheme="majorBidi"/>
                <w:b/>
                <w:noProof/>
              </w:rPr>
              <w:t>22. УЧЕТ ПРОВЕДЕННЫХ РЕМОНТОВ ИЗДЕЛИЯ И ЕГО СОСТАВНЫХ ЧАСТЕЙ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_Toc517768665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27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6" w:history="1">
            <w:r w:rsidR="004E1656" w:rsidRPr="00EE6759">
              <w:rPr>
                <w:rStyle w:val="a3"/>
                <w:rFonts w:cstheme="majorBidi"/>
                <w:b/>
                <w:noProof/>
              </w:rPr>
              <w:t>ПРИЛОЖЕНИЕ 1.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_Toc517768666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28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7" w:history="1">
            <w:r w:rsidR="004E1656" w:rsidRPr="00EE6759">
              <w:rPr>
                <w:rStyle w:val="a3"/>
                <w:b/>
                <w:noProof/>
              </w:rPr>
              <w:t>ПРИЛОЖЕНИЕ 2 (Рисунки)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_Toc517768667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29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4E1656" w:rsidRDefault="00153499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768668" w:history="1">
            <w:r w:rsidR="004E1656" w:rsidRPr="00EE6759">
              <w:rPr>
                <w:rStyle w:val="a3"/>
                <w:b/>
                <w:noProof/>
              </w:rPr>
              <w:t>ПРИЛОЖЕНИЕ 3</w:t>
            </w:r>
            <w:r w:rsidR="004E1656">
              <w:rPr>
                <w:noProof/>
                <w:webHidden/>
              </w:rPr>
              <w:tab/>
            </w:r>
            <w:r w:rsidR="004E1656">
              <w:rPr>
                <w:noProof/>
                <w:webHidden/>
              </w:rPr>
              <w:fldChar w:fldCharType="begin"/>
            </w:r>
            <w:r w:rsidR="004E1656">
              <w:rPr>
                <w:noProof/>
                <w:webHidden/>
              </w:rPr>
              <w:instrText xml:space="preserve"> PAGEREF _Toc517768668 \h </w:instrText>
            </w:r>
            <w:r w:rsidR="004E1656">
              <w:rPr>
                <w:noProof/>
                <w:webHidden/>
              </w:rPr>
            </w:r>
            <w:r w:rsidR="004E1656">
              <w:rPr>
                <w:noProof/>
                <w:webHidden/>
              </w:rPr>
              <w:fldChar w:fldCharType="separate"/>
            </w:r>
            <w:r w:rsidR="006D4C39">
              <w:rPr>
                <w:noProof/>
                <w:webHidden/>
              </w:rPr>
              <w:t>41</w:t>
            </w:r>
            <w:r w:rsidR="004E1656">
              <w:rPr>
                <w:noProof/>
                <w:webHidden/>
              </w:rPr>
              <w:fldChar w:fldCharType="end"/>
            </w:r>
          </w:hyperlink>
        </w:p>
        <w:p w:rsidR="00EE7460" w:rsidRDefault="00EE7460">
          <w:r>
            <w:rPr>
              <w:b/>
              <w:bCs/>
            </w:rPr>
            <w:fldChar w:fldCharType="end"/>
          </w:r>
        </w:p>
      </w:sdtContent>
    </w:sdt>
    <w:p w:rsidR="00EE7460" w:rsidRDefault="0085287F" w:rsidP="00EE7460">
      <w:pPr>
        <w:pStyle w:val="11"/>
        <w:tabs>
          <w:tab w:val="right" w:leader="dot" w:pos="1019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85287F" w:rsidRDefault="0085287F" w:rsidP="0085287F">
      <w:pPr>
        <w:pStyle w:val="11"/>
        <w:tabs>
          <w:tab w:val="right" w:leader="dot" w:pos="10195"/>
        </w:tabs>
        <w:rPr>
          <w:noProof/>
        </w:rPr>
      </w:pPr>
    </w:p>
    <w:p w:rsidR="005C1C06" w:rsidRDefault="0085287F" w:rsidP="0085287F">
      <w:r>
        <w:fldChar w:fldCharType="end"/>
      </w:r>
    </w:p>
    <w:p w:rsidR="00A973A7" w:rsidRDefault="00A973A7" w:rsidP="0085287F"/>
    <w:p w:rsidR="00A973A7" w:rsidRDefault="00A973A7" w:rsidP="0085287F">
      <w:pPr>
        <w:sectPr w:rsidR="00A973A7" w:rsidSect="00F86A5B">
          <w:footerReference w:type="first" r:id="rId10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F206A8" w:rsidRDefault="00052223" w:rsidP="00E65DD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7768631"/>
      <w:r w:rsidRPr="00534D3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E65DD2" w:rsidRPr="007B6BFB" w:rsidRDefault="00E65DD2" w:rsidP="007B6B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54B4" w:rsidRPr="002354B4" w:rsidTr="002354B4">
        <w:tc>
          <w:tcPr>
            <w:tcW w:w="9344" w:type="dxa"/>
          </w:tcPr>
          <w:p w:rsidR="002354B4" w:rsidRPr="002354B4" w:rsidRDefault="002354B4" w:rsidP="00852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ВНИМАНИЕ!</w:t>
            </w:r>
          </w:p>
          <w:p w:rsidR="002354B4" w:rsidRPr="002354B4" w:rsidRDefault="007B6D99" w:rsidP="002354B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работе машины</w:t>
            </w:r>
            <w:r w:rsidR="002354B4"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находиться против загрузочного люка</w:t>
            </w:r>
          </w:p>
          <w:p w:rsidR="002354B4" w:rsidRPr="002354B4" w:rsidRDefault="002354B4" w:rsidP="0023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РЕКОМЕНДУЕТСЯ.</w:t>
            </w:r>
          </w:p>
        </w:tc>
      </w:tr>
      <w:tr w:rsidR="002354B4" w:rsidRPr="002354B4" w:rsidTr="002354B4">
        <w:tc>
          <w:tcPr>
            <w:tcW w:w="9344" w:type="dxa"/>
            <w:tcBorders>
              <w:left w:val="nil"/>
              <w:right w:val="nil"/>
            </w:tcBorders>
          </w:tcPr>
          <w:p w:rsidR="002354B4" w:rsidRPr="00A92A61" w:rsidRDefault="002354B4" w:rsidP="008528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354B4" w:rsidRPr="002354B4" w:rsidTr="002354B4">
        <w:tc>
          <w:tcPr>
            <w:tcW w:w="9344" w:type="dxa"/>
          </w:tcPr>
          <w:p w:rsidR="002354B4" w:rsidRPr="002354B4" w:rsidRDefault="002354B4" w:rsidP="002354B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2354B4" w:rsidRPr="002354B4" w:rsidRDefault="002354B4" w:rsidP="002354B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открывания крышки люка освободить от фиксации замок!</w:t>
            </w:r>
          </w:p>
          <w:p w:rsidR="002354B4" w:rsidRPr="002354B4" w:rsidRDefault="002354B4" w:rsidP="0023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этого отжать ось фиксатора, вставив отвертку в отверстие на передней стенке, после этого повернуть ручку замка крышки люка вверх.</w:t>
            </w:r>
          </w:p>
        </w:tc>
      </w:tr>
      <w:tr w:rsidR="002354B4" w:rsidRPr="002354B4" w:rsidTr="002354B4">
        <w:tc>
          <w:tcPr>
            <w:tcW w:w="9344" w:type="dxa"/>
            <w:tcBorders>
              <w:left w:val="nil"/>
              <w:right w:val="nil"/>
            </w:tcBorders>
          </w:tcPr>
          <w:p w:rsidR="002354B4" w:rsidRPr="00A92A61" w:rsidRDefault="002354B4" w:rsidP="008528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354B4" w:rsidRPr="002354B4" w:rsidTr="004621B9">
        <w:tc>
          <w:tcPr>
            <w:tcW w:w="9344" w:type="dxa"/>
            <w:tcBorders>
              <w:bottom w:val="single" w:sz="4" w:space="0" w:color="auto"/>
            </w:tcBorders>
          </w:tcPr>
          <w:p w:rsidR="002354B4" w:rsidRPr="002354B4" w:rsidRDefault="002354B4" w:rsidP="002354B4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2354B4" w:rsidRPr="002354B4" w:rsidRDefault="002354B4" w:rsidP="0023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Запрещается эксплуатация машин при отсутствии вытяжн</w:t>
            </w:r>
            <w:r w:rsidR="0097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вентиляции на </w:t>
            </w:r>
            <w:proofErr w:type="spellStart"/>
            <w:r w:rsidR="0097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паропеноотводе</w:t>
            </w:r>
            <w:proofErr w:type="spellEnd"/>
            <w:r w:rsidR="007B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(см. п.6.1.11)</w:t>
            </w:r>
            <w:r w:rsidR="0097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621B9" w:rsidRPr="002354B4" w:rsidTr="004621B9">
        <w:tc>
          <w:tcPr>
            <w:tcW w:w="9344" w:type="dxa"/>
            <w:tcBorders>
              <w:left w:val="nil"/>
              <w:right w:val="nil"/>
            </w:tcBorders>
          </w:tcPr>
          <w:p w:rsidR="004621B9" w:rsidRPr="00A92A61" w:rsidRDefault="004621B9" w:rsidP="002354B4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</w:tc>
      </w:tr>
      <w:tr w:rsidR="004621B9" w:rsidRPr="002354B4" w:rsidTr="002354B4">
        <w:tc>
          <w:tcPr>
            <w:tcW w:w="9344" w:type="dxa"/>
          </w:tcPr>
          <w:p w:rsidR="004621B9" w:rsidRPr="002354B4" w:rsidRDefault="004621B9" w:rsidP="004621B9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4621B9" w:rsidRPr="004621B9" w:rsidRDefault="004621B9" w:rsidP="002354B4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отключения электропитания машины слив жидкости из барабана выполнять вручную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10.6 и рис 10)</w:t>
            </w:r>
          </w:p>
        </w:tc>
      </w:tr>
    </w:tbl>
    <w:p w:rsidR="002354B4" w:rsidRPr="007B6BFB" w:rsidRDefault="002354B4" w:rsidP="002354B4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354B4" w:rsidRDefault="002354B4" w:rsidP="00E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Настоящий документ з</w:t>
      </w:r>
      <w:r>
        <w:rPr>
          <w:rFonts w:ascii="Times New Roman" w:hAnsi="Times New Roman" w:cs="Times New Roman"/>
          <w:sz w:val="24"/>
          <w:szCs w:val="24"/>
        </w:rPr>
        <w:t xml:space="preserve">накомит обслуживающий персонал с конструкцией, принципом действия и эксплуатацией </w:t>
      </w:r>
      <w:r w:rsidRPr="002354B4">
        <w:rPr>
          <w:rFonts w:ascii="Times New Roman" w:hAnsi="Times New Roman" w:cs="Times New Roman"/>
          <w:sz w:val="24"/>
          <w:szCs w:val="24"/>
        </w:rPr>
        <w:t>машины.</w:t>
      </w:r>
    </w:p>
    <w:p w:rsidR="002354B4" w:rsidRPr="002354B4" w:rsidRDefault="002354B4" w:rsidP="00EC1CE4">
      <w:pPr>
        <w:tabs>
          <w:tab w:val="left" w:pos="6946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Ввиду того, что конструкция машины и отдельные ко</w:t>
      </w:r>
      <w:r>
        <w:rPr>
          <w:rFonts w:ascii="Times New Roman" w:hAnsi="Times New Roman" w:cs="Times New Roman"/>
          <w:sz w:val="24"/>
          <w:szCs w:val="24"/>
        </w:rPr>
        <w:t xml:space="preserve">мплектующие ее части постоянно </w:t>
      </w:r>
      <w:r w:rsidRPr="002354B4">
        <w:rPr>
          <w:rFonts w:ascii="Times New Roman" w:hAnsi="Times New Roman" w:cs="Times New Roman"/>
          <w:sz w:val="24"/>
          <w:szCs w:val="24"/>
        </w:rPr>
        <w:t>совершенствуются, в машине могут быть изменения, не отраженные в настоящей документации.</w:t>
      </w:r>
    </w:p>
    <w:p w:rsidR="002354B4" w:rsidRPr="002354B4" w:rsidRDefault="002354B4" w:rsidP="00EC1CE4">
      <w:pPr>
        <w:tabs>
          <w:tab w:val="left" w:pos="7230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 xml:space="preserve">Изменения, влияющие на эксплуатацию и техническое обслуживание машины, оформляются в виде вкладышей. </w:t>
      </w:r>
    </w:p>
    <w:p w:rsidR="00EC1CE4" w:rsidRDefault="002354B4" w:rsidP="00EC1CE4">
      <w:pPr>
        <w:tabs>
          <w:tab w:val="left" w:pos="7230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Завод не несет ответственности за надежность работы машины при несоблюдении потребителем требований настояще</w:t>
      </w:r>
      <w:r>
        <w:rPr>
          <w:rFonts w:ascii="Times New Roman" w:hAnsi="Times New Roman" w:cs="Times New Roman"/>
          <w:sz w:val="24"/>
          <w:szCs w:val="24"/>
        </w:rPr>
        <w:t xml:space="preserve">го руководства по эксплуатации </w:t>
      </w:r>
      <w:r w:rsidRPr="002354B4">
        <w:rPr>
          <w:rFonts w:ascii="Times New Roman" w:hAnsi="Times New Roman" w:cs="Times New Roman"/>
          <w:sz w:val="24"/>
          <w:szCs w:val="24"/>
        </w:rPr>
        <w:t>и отсутствии в руководстве по эксплуатации сведений о проведенном техническом обслуживании, неисправностях при эксплуатации, изменениях в конструкци</w:t>
      </w:r>
      <w:r w:rsidR="00EC1CE4">
        <w:rPr>
          <w:rFonts w:ascii="Times New Roman" w:hAnsi="Times New Roman" w:cs="Times New Roman"/>
          <w:sz w:val="24"/>
          <w:szCs w:val="24"/>
        </w:rPr>
        <w:t>и, и о замене составных частей.</w:t>
      </w:r>
    </w:p>
    <w:p w:rsidR="002354B4" w:rsidRDefault="002354B4" w:rsidP="00EC1CE4">
      <w:pPr>
        <w:tabs>
          <w:tab w:val="left" w:pos="7230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Потребитель может произвести самостоятельно пуско-наладочные работы при наличии обученного (имеющего свидетельств</w:t>
      </w:r>
      <w:r>
        <w:rPr>
          <w:rFonts w:ascii="Times New Roman" w:hAnsi="Times New Roman" w:cs="Times New Roman"/>
          <w:sz w:val="24"/>
          <w:szCs w:val="24"/>
        </w:rPr>
        <w:t>о об обучении) персонала, а так</w:t>
      </w:r>
      <w:r w:rsidRPr="002354B4">
        <w:rPr>
          <w:rFonts w:ascii="Times New Roman" w:hAnsi="Times New Roman" w:cs="Times New Roman"/>
          <w:sz w:val="24"/>
          <w:szCs w:val="24"/>
        </w:rPr>
        <w:t>же привлечь стороннюю организацию</w:t>
      </w:r>
      <w:r w:rsidR="007C030F">
        <w:rPr>
          <w:rFonts w:ascii="Times New Roman" w:hAnsi="Times New Roman" w:cs="Times New Roman"/>
          <w:sz w:val="24"/>
          <w:szCs w:val="24"/>
        </w:rPr>
        <w:t xml:space="preserve"> (</w:t>
      </w:r>
      <w:r w:rsidR="00756ECC">
        <w:rPr>
          <w:rFonts w:ascii="Times New Roman" w:hAnsi="Times New Roman" w:cs="Times New Roman"/>
          <w:sz w:val="24"/>
          <w:szCs w:val="24"/>
        </w:rPr>
        <w:t>имеющу</w:t>
      </w:r>
      <w:r w:rsidR="007C030F">
        <w:rPr>
          <w:rFonts w:ascii="Times New Roman" w:hAnsi="Times New Roman" w:cs="Times New Roman"/>
          <w:sz w:val="24"/>
          <w:szCs w:val="24"/>
        </w:rPr>
        <w:t>ю соответствующее свидетельство)</w:t>
      </w:r>
      <w:r w:rsidRPr="002354B4">
        <w:rPr>
          <w:rFonts w:ascii="Times New Roman" w:hAnsi="Times New Roman" w:cs="Times New Roman"/>
          <w:sz w:val="24"/>
          <w:szCs w:val="24"/>
        </w:rPr>
        <w:t xml:space="preserve"> при строгом соблюдении требований настоящего документа.</w:t>
      </w:r>
    </w:p>
    <w:p w:rsidR="00482541" w:rsidRDefault="00482541" w:rsidP="00E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управления процессом обработки белья машина оснащена электронным контроллером управления.</w:t>
      </w:r>
    </w:p>
    <w:p w:rsidR="00482541" w:rsidRPr="002354B4" w:rsidRDefault="00482541" w:rsidP="00EC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техническое описание на контроллер!</w:t>
      </w:r>
    </w:p>
    <w:p w:rsidR="002354B4" w:rsidRDefault="002354B4" w:rsidP="00EC1CE4">
      <w:pPr>
        <w:tabs>
          <w:tab w:val="left" w:pos="7230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Настоящий документ является руководством при монтаже, эксплуатации и обслуживании следующих стирально-отжимных машин ВО-</w:t>
      </w:r>
      <w:r w:rsidR="007B6BFB">
        <w:rPr>
          <w:rFonts w:ascii="Times New Roman" w:hAnsi="Times New Roman" w:cs="Times New Roman"/>
          <w:sz w:val="24"/>
          <w:szCs w:val="24"/>
        </w:rPr>
        <w:t>5</w:t>
      </w:r>
      <w:r w:rsidRPr="002354B4">
        <w:rPr>
          <w:rFonts w:ascii="Times New Roman" w:hAnsi="Times New Roman" w:cs="Times New Roman"/>
          <w:sz w:val="24"/>
          <w:szCs w:val="24"/>
        </w:rPr>
        <w:t>0 (см. обозначение на маркировочной табличке, установленной на машине):</w:t>
      </w:r>
    </w:p>
    <w:p w:rsidR="00052223" w:rsidRPr="007B6BFB" w:rsidRDefault="00052223" w:rsidP="00052223">
      <w:pPr>
        <w:tabs>
          <w:tab w:val="left" w:pos="7230"/>
        </w:tabs>
        <w:spacing w:after="0"/>
        <w:ind w:right="39"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1811"/>
        <w:gridCol w:w="5454"/>
      </w:tblGrid>
      <w:tr w:rsidR="00970A10" w:rsidTr="00A92A61">
        <w:trPr>
          <w:trHeight w:val="152"/>
        </w:trPr>
        <w:tc>
          <w:tcPr>
            <w:tcW w:w="1840" w:type="dxa"/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41" w:type="dxa"/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663" w:type="dxa"/>
          </w:tcPr>
          <w:p w:rsid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10" w:rsidTr="00052223">
        <w:tc>
          <w:tcPr>
            <w:tcW w:w="1840" w:type="dxa"/>
            <w:tcBorders>
              <w:bottom w:val="nil"/>
            </w:tcBorders>
          </w:tcPr>
          <w:p w:rsidR="00970A10" w:rsidRPr="00970A10" w:rsidRDefault="00970A10" w:rsidP="007B6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70A10" w:rsidRPr="00970A10" w:rsidRDefault="00923A83" w:rsidP="007B6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21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7B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3" w:type="dxa"/>
          </w:tcPr>
          <w:p w:rsidR="00970A10" w:rsidRPr="00A87993" w:rsidRDefault="00A8799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55669">
              <w:rPr>
                <w:rFonts w:ascii="Times New Roman" w:hAnsi="Times New Roman" w:cs="Times New Roman"/>
                <w:sz w:val="24"/>
                <w:szCs w:val="24"/>
              </w:rPr>
              <w:t xml:space="preserve">рально-отжимная машина с электрическим </w:t>
            </w: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нагревом, с окрашенными облицовками</w:t>
            </w:r>
          </w:p>
        </w:tc>
      </w:tr>
      <w:tr w:rsidR="00970A10" w:rsidTr="00052223">
        <w:tc>
          <w:tcPr>
            <w:tcW w:w="1840" w:type="dxa"/>
            <w:tcBorders>
              <w:top w:val="nil"/>
            </w:tcBorders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970A10" w:rsidRPr="00970A10" w:rsidRDefault="00970A10" w:rsidP="007B6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0.22241</w:t>
            </w:r>
          </w:p>
        </w:tc>
        <w:tc>
          <w:tcPr>
            <w:tcW w:w="5663" w:type="dxa"/>
          </w:tcPr>
          <w:p w:rsidR="00970A10" w:rsidRPr="00A87993" w:rsidRDefault="00A8799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55669">
              <w:rPr>
                <w:rFonts w:ascii="Times New Roman" w:hAnsi="Times New Roman" w:cs="Times New Roman"/>
                <w:sz w:val="24"/>
                <w:szCs w:val="24"/>
              </w:rPr>
              <w:t xml:space="preserve">рально-отжимная машина с электрическим </w:t>
            </w: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нагревом, с нержавеющими облицовками</w:t>
            </w:r>
          </w:p>
        </w:tc>
      </w:tr>
      <w:tr w:rsidR="00970A10" w:rsidTr="00052223">
        <w:tc>
          <w:tcPr>
            <w:tcW w:w="1840" w:type="dxa"/>
            <w:tcBorders>
              <w:bottom w:val="nil"/>
            </w:tcBorders>
          </w:tcPr>
          <w:p w:rsidR="00970A10" w:rsidRPr="00970A10" w:rsidRDefault="00970A10" w:rsidP="007B6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0П</w:t>
            </w:r>
          </w:p>
        </w:tc>
        <w:tc>
          <w:tcPr>
            <w:tcW w:w="1841" w:type="dxa"/>
          </w:tcPr>
          <w:p w:rsidR="00970A10" w:rsidRPr="00970A10" w:rsidRDefault="00923A83" w:rsidP="007B6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0П.221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3" w:type="dxa"/>
          </w:tcPr>
          <w:p w:rsidR="00970A10" w:rsidRPr="00A87993" w:rsidRDefault="00A8799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стирально-отжимная машина с паровым нагревом, с окрашенными облицовками</w:t>
            </w:r>
          </w:p>
        </w:tc>
      </w:tr>
      <w:tr w:rsidR="00970A10" w:rsidTr="00052223">
        <w:tc>
          <w:tcPr>
            <w:tcW w:w="1840" w:type="dxa"/>
            <w:tcBorders>
              <w:top w:val="nil"/>
            </w:tcBorders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970A10" w:rsidRPr="00970A10" w:rsidRDefault="00970A10" w:rsidP="007B6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2"/>
            <w:bookmarkStart w:id="2" w:name="OLE_LINK3"/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0П.22</w:t>
            </w:r>
            <w:r w:rsidR="0040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End w:id="1"/>
            <w:bookmarkEnd w:id="2"/>
          </w:p>
        </w:tc>
        <w:tc>
          <w:tcPr>
            <w:tcW w:w="5663" w:type="dxa"/>
          </w:tcPr>
          <w:p w:rsidR="00970A10" w:rsidRPr="00A87993" w:rsidRDefault="0005222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стирально-отжимная </w:t>
            </w:r>
            <w:r w:rsidR="00A87993" w:rsidRPr="00A87993">
              <w:rPr>
                <w:rFonts w:ascii="Times New Roman" w:hAnsi="Times New Roman" w:cs="Times New Roman"/>
                <w:sz w:val="24"/>
                <w:szCs w:val="24"/>
              </w:rPr>
              <w:t>машина с паровым нагревом, с нержавеющими облицовками</w:t>
            </w:r>
          </w:p>
        </w:tc>
      </w:tr>
    </w:tbl>
    <w:p w:rsidR="00492D76" w:rsidRPr="00A92A61" w:rsidRDefault="00052223" w:rsidP="00EC1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2223" w:rsidRPr="00052223" w:rsidRDefault="00052223" w:rsidP="00EC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стирально-отжимн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«Вега» ВО-</w:t>
      </w:r>
      <w:r w:rsidR="007B6B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0 и ВО-</w:t>
      </w:r>
      <w:r w:rsidR="007B6B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0П соотве</w:t>
      </w:r>
      <w:r w:rsidR="00575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510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 технических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F81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союза: </w:t>
      </w:r>
    </w:p>
    <w:p w:rsidR="00052223" w:rsidRPr="00052223" w:rsidRDefault="00052223" w:rsidP="00EC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«О безопасности машин и оборудования» ТР ТС 010/2011, утвержденного решением комиссии Таможенного союза №823 от 18.10.2011г. и признан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эксплуатации</w:t>
      </w:r>
    </w:p>
    <w:p w:rsidR="00052223" w:rsidRPr="00052223" w:rsidRDefault="007A09BC" w:rsidP="00EC1CE4">
      <w:pPr>
        <w:spacing w:after="0" w:line="240" w:lineRule="auto"/>
        <w:ind w:left="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соответствия </w:t>
      </w:r>
      <w:r w:rsidR="00052223"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ТС 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С-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.МТ15.В.00</w:t>
      </w:r>
      <w:r w:rsidR="00EC1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751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223" w:rsidRPr="00052223" w:rsidRDefault="001E31C5" w:rsidP="00EC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223"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безопасности низковольтного оборудования» ТР ТС 004/2011, «Электромагнитная совместимость технических средств» ТР ТС 020/2011</w:t>
      </w:r>
    </w:p>
    <w:p w:rsidR="00052223" w:rsidRDefault="00052223" w:rsidP="00EC1C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соответствии </w:t>
      </w:r>
      <w:r w:rsidR="00EC1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ЕАЭ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№ 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Д-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r w:rsidR="00EC1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Т15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.В.0</w:t>
      </w:r>
      <w:r w:rsidR="00EC1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1668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223" w:rsidRPr="007B6BFB" w:rsidRDefault="00052223" w:rsidP="000522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223" w:rsidTr="00052223">
        <w:tc>
          <w:tcPr>
            <w:tcW w:w="9344" w:type="dxa"/>
          </w:tcPr>
          <w:p w:rsidR="00052223" w:rsidRPr="00052223" w:rsidRDefault="00052223" w:rsidP="00052223">
            <w:pPr>
              <w:tabs>
                <w:tab w:val="left" w:pos="6096"/>
              </w:tabs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:rsidR="00052223" w:rsidRPr="00052223" w:rsidRDefault="00052223" w:rsidP="00052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не предназначено для использования в мобильных (передвижных) технологических комплексах.</w:t>
            </w:r>
          </w:p>
        </w:tc>
      </w:tr>
    </w:tbl>
    <w:p w:rsidR="00052223" w:rsidRDefault="00052223" w:rsidP="000522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10" w:rsidRDefault="00255110" w:rsidP="007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23" w:rsidRPr="00D50B77" w:rsidRDefault="00052223" w:rsidP="005C1C06">
      <w:pPr>
        <w:pStyle w:val="a9"/>
        <w:numPr>
          <w:ilvl w:val="0"/>
          <w:numId w:val="1"/>
        </w:num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17768632"/>
      <w:r w:rsidRPr="00052223">
        <w:rPr>
          <w:rFonts w:ascii="Times New Roman" w:hAnsi="Times New Roman"/>
          <w:b/>
          <w:sz w:val="28"/>
          <w:szCs w:val="28"/>
        </w:rPr>
        <w:t>НАЗНАЧЕНИЕ СТИРАЛЬНО-ОТЖИМНОЙ МАШИНЫ</w:t>
      </w:r>
      <w:bookmarkEnd w:id="3"/>
    </w:p>
    <w:p w:rsidR="00052223" w:rsidRPr="00052223" w:rsidRDefault="007B6D99" w:rsidP="00EC1CE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Машина </w:t>
      </w:r>
      <w:r w:rsidR="00052223" w:rsidRPr="00052223">
        <w:rPr>
          <w:rFonts w:ascii="Times New Roman" w:hAnsi="Times New Roman"/>
          <w:sz w:val="24"/>
          <w:szCs w:val="24"/>
        </w:rPr>
        <w:t>автоматизированная стирально-отжимная ВО-</w:t>
      </w:r>
      <w:r w:rsidR="007B6BFB">
        <w:rPr>
          <w:rFonts w:ascii="Times New Roman" w:hAnsi="Times New Roman"/>
          <w:sz w:val="24"/>
          <w:szCs w:val="24"/>
        </w:rPr>
        <w:t>5</w:t>
      </w:r>
      <w:r w:rsidR="00052223" w:rsidRPr="00052223">
        <w:rPr>
          <w:rFonts w:ascii="Times New Roman" w:hAnsi="Times New Roman"/>
          <w:sz w:val="24"/>
          <w:szCs w:val="24"/>
        </w:rPr>
        <w:t xml:space="preserve">0 (далее именуемая «машина») промышленного назначения максимальной загрузочной массой </w:t>
      </w:r>
      <w:r w:rsidR="007B6BFB">
        <w:rPr>
          <w:rFonts w:ascii="Times New Roman" w:hAnsi="Times New Roman"/>
          <w:sz w:val="24"/>
          <w:szCs w:val="24"/>
        </w:rPr>
        <w:t>5</w:t>
      </w:r>
      <w:r w:rsidR="00052223" w:rsidRPr="00052223">
        <w:rPr>
          <w:rFonts w:ascii="Times New Roman" w:hAnsi="Times New Roman"/>
          <w:sz w:val="24"/>
          <w:szCs w:val="24"/>
        </w:rPr>
        <w:t>0 кг белья, предназначена для стирки, полоскания, отжима и растряски белья из различных видов тканей, в соответствии с действующими «Правилами технологической обработки белья на прачечных предприятиях», подключенных к производственной электросети. Машина периодического действия, односекционная, с торцевой загрузкой и выгрузкой белья.</w:t>
      </w:r>
    </w:p>
    <w:p w:rsidR="00052223" w:rsidRDefault="00052223" w:rsidP="00EC1CE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2223">
        <w:rPr>
          <w:rFonts w:ascii="Times New Roman" w:hAnsi="Times New Roman"/>
          <w:sz w:val="24"/>
          <w:szCs w:val="24"/>
        </w:rPr>
        <w:t>Вид климатического исполнения для районов с умеренным климатом – УХЛ 4 по ГОСТ 15150.</w:t>
      </w:r>
    </w:p>
    <w:p w:rsidR="003F772D" w:rsidRDefault="003F772D" w:rsidP="0005222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DF5" w:rsidRDefault="00C30DF5" w:rsidP="007B6BF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F772D" w:rsidRPr="003F772D" w:rsidRDefault="003F772D" w:rsidP="002E485A">
      <w:pPr>
        <w:pStyle w:val="a9"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517768633"/>
      <w:r w:rsidRPr="003F772D">
        <w:rPr>
          <w:rFonts w:ascii="Times New Roman" w:hAnsi="Times New Roman"/>
          <w:b/>
          <w:sz w:val="28"/>
          <w:szCs w:val="28"/>
        </w:rPr>
        <w:t>2. ТЕХНИЧЕСКИЕ ХАРАКТЕРИСТИКИ</w:t>
      </w:r>
      <w:bookmarkEnd w:id="4"/>
    </w:p>
    <w:p w:rsidR="003F772D" w:rsidRPr="003F772D" w:rsidRDefault="003F772D" w:rsidP="00A92A61">
      <w:pPr>
        <w:pStyle w:val="a9"/>
        <w:tabs>
          <w:tab w:val="left" w:pos="851"/>
        </w:tabs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_Toc517768634"/>
      <w:r w:rsidRPr="003F772D">
        <w:rPr>
          <w:rFonts w:ascii="Times New Roman" w:hAnsi="Times New Roman"/>
          <w:sz w:val="28"/>
          <w:szCs w:val="28"/>
        </w:rPr>
        <w:t>2.1. ОСНОВ</w:t>
      </w:r>
      <w:r w:rsidR="00D50B77">
        <w:rPr>
          <w:rFonts w:ascii="Times New Roman" w:hAnsi="Times New Roman"/>
          <w:sz w:val="28"/>
          <w:szCs w:val="28"/>
        </w:rPr>
        <w:t>НЫЕ ТЕХНИЧЕСКИЕ ДАННЫЕ</w:t>
      </w:r>
      <w:bookmarkEnd w:id="5"/>
      <w:r w:rsidR="00D50B77">
        <w:rPr>
          <w:rFonts w:ascii="Times New Roman" w:hAnsi="Times New Roman"/>
          <w:sz w:val="28"/>
          <w:szCs w:val="28"/>
        </w:rPr>
        <w:t xml:space="preserve"> </w:t>
      </w:r>
    </w:p>
    <w:p w:rsidR="003F772D" w:rsidRPr="0067047D" w:rsidRDefault="003F772D" w:rsidP="003F772D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67047D">
        <w:rPr>
          <w:rFonts w:ascii="Times New Roman" w:hAnsi="Times New Roman"/>
          <w:i/>
          <w:sz w:val="24"/>
          <w:szCs w:val="24"/>
        </w:rPr>
        <w:t>Таблица 1.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372"/>
        <w:gridCol w:w="3248"/>
        <w:gridCol w:w="938"/>
        <w:gridCol w:w="952"/>
        <w:gridCol w:w="938"/>
        <w:gridCol w:w="903"/>
      </w:tblGrid>
      <w:tr w:rsidR="000322B5" w:rsidTr="00492D76">
        <w:trPr>
          <w:trHeight w:val="182"/>
          <w:tblHeader/>
          <w:jc w:val="center"/>
        </w:trPr>
        <w:tc>
          <w:tcPr>
            <w:tcW w:w="5620" w:type="dxa"/>
            <w:gridSpan w:val="2"/>
            <w:vMerge w:val="restart"/>
            <w:vAlign w:val="center"/>
          </w:tcPr>
          <w:p w:rsidR="000322B5" w:rsidRPr="00FB0275" w:rsidRDefault="000322B5" w:rsidP="00AE0EE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731" w:type="dxa"/>
            <w:gridSpan w:val="4"/>
          </w:tcPr>
          <w:p w:rsidR="000322B5" w:rsidRPr="00AE0EE3" w:rsidRDefault="000322B5" w:rsidP="00AE0EE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</w:tr>
      <w:tr w:rsidR="000322B5" w:rsidTr="00492D76">
        <w:trPr>
          <w:trHeight w:val="181"/>
          <w:tblHeader/>
          <w:jc w:val="center"/>
        </w:trPr>
        <w:tc>
          <w:tcPr>
            <w:tcW w:w="5620" w:type="dxa"/>
            <w:gridSpan w:val="2"/>
            <w:vMerge/>
          </w:tcPr>
          <w:p w:rsidR="000322B5" w:rsidRDefault="000322B5" w:rsidP="0005222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0322B5" w:rsidRPr="00AE0EE3" w:rsidRDefault="000322B5" w:rsidP="007B6B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  <w:gridSpan w:val="2"/>
          </w:tcPr>
          <w:p w:rsidR="000322B5" w:rsidRPr="00AE0EE3" w:rsidRDefault="000322B5" w:rsidP="007B6B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0П</w:t>
            </w:r>
          </w:p>
        </w:tc>
      </w:tr>
      <w:tr w:rsidR="000322B5" w:rsidTr="00C8573C">
        <w:trPr>
          <w:cantSplit/>
          <w:trHeight w:val="1785"/>
          <w:tblHeader/>
          <w:jc w:val="center"/>
        </w:trPr>
        <w:tc>
          <w:tcPr>
            <w:tcW w:w="5620" w:type="dxa"/>
            <w:gridSpan w:val="2"/>
            <w:vMerge/>
          </w:tcPr>
          <w:p w:rsidR="000322B5" w:rsidRDefault="000322B5" w:rsidP="0005222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0322B5" w:rsidRPr="00AE0EE3" w:rsidRDefault="000322B5" w:rsidP="007B6BFB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0.22141</w:t>
            </w:r>
          </w:p>
        </w:tc>
        <w:tc>
          <w:tcPr>
            <w:tcW w:w="952" w:type="dxa"/>
            <w:textDirection w:val="btLr"/>
            <w:vAlign w:val="center"/>
          </w:tcPr>
          <w:p w:rsidR="000322B5" w:rsidRPr="00AE0EE3" w:rsidRDefault="000322B5" w:rsidP="007B6BFB">
            <w:pPr>
              <w:ind w:left="113" w:right="113"/>
              <w:rPr>
                <w:b/>
                <w:lang w:eastAsia="ru-RU"/>
              </w:rPr>
            </w:pPr>
            <w:r w:rsidRPr="00AE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ВО-</w:t>
            </w:r>
            <w:r w:rsidR="007B6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E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0.22241</w:t>
            </w:r>
          </w:p>
        </w:tc>
        <w:tc>
          <w:tcPr>
            <w:tcW w:w="938" w:type="dxa"/>
            <w:textDirection w:val="btLr"/>
            <w:vAlign w:val="center"/>
          </w:tcPr>
          <w:p w:rsidR="000322B5" w:rsidRPr="00AE0EE3" w:rsidRDefault="000322B5" w:rsidP="007B6BFB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0П.22141</w:t>
            </w:r>
          </w:p>
        </w:tc>
        <w:tc>
          <w:tcPr>
            <w:tcW w:w="903" w:type="dxa"/>
            <w:textDirection w:val="btLr"/>
            <w:vAlign w:val="center"/>
          </w:tcPr>
          <w:p w:rsidR="000322B5" w:rsidRPr="00AE0EE3" w:rsidRDefault="000322B5" w:rsidP="007B6BFB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7B6B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0П.22241</w:t>
            </w:r>
          </w:p>
        </w:tc>
      </w:tr>
      <w:tr w:rsidR="00FB0275" w:rsidTr="00C431D0">
        <w:trPr>
          <w:jc w:val="center"/>
        </w:trPr>
        <w:tc>
          <w:tcPr>
            <w:tcW w:w="9351" w:type="dxa"/>
            <w:gridSpan w:val="6"/>
            <w:shd w:val="clear" w:color="auto" w:fill="AEAAAA" w:themeFill="background2" w:themeFillShade="BF"/>
          </w:tcPr>
          <w:p w:rsidR="00FB0275" w:rsidRPr="00546A06" w:rsidRDefault="00FB0275" w:rsidP="00FB02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</w:t>
            </w:r>
          </w:p>
        </w:tc>
      </w:tr>
      <w:tr w:rsidR="00FB0275" w:rsidTr="00C431D0">
        <w:trPr>
          <w:jc w:val="center"/>
        </w:trPr>
        <w:tc>
          <w:tcPr>
            <w:tcW w:w="5620" w:type="dxa"/>
            <w:gridSpan w:val="2"/>
          </w:tcPr>
          <w:p w:rsidR="00FB0275" w:rsidRDefault="00FB0275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управления</w:t>
            </w:r>
          </w:p>
        </w:tc>
        <w:tc>
          <w:tcPr>
            <w:tcW w:w="3731" w:type="dxa"/>
            <w:gridSpan w:val="4"/>
          </w:tcPr>
          <w:p w:rsidR="00FB0275" w:rsidRDefault="00FB027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</w:t>
            </w:r>
          </w:p>
        </w:tc>
      </w:tr>
      <w:tr w:rsidR="000322B5" w:rsidTr="00C431D0">
        <w:trPr>
          <w:jc w:val="center"/>
        </w:trPr>
        <w:tc>
          <w:tcPr>
            <w:tcW w:w="5620" w:type="dxa"/>
            <w:gridSpan w:val="2"/>
          </w:tcPr>
          <w:p w:rsidR="000322B5" w:rsidRDefault="000322B5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  <w:r w:rsidR="00912A47">
              <w:rPr>
                <w:rFonts w:ascii="Times New Roman" w:hAnsi="Times New Roman"/>
                <w:sz w:val="24"/>
                <w:szCs w:val="24"/>
              </w:rPr>
              <w:t xml:space="preserve"> (см. РЭ на контроллер)</w:t>
            </w:r>
          </w:p>
        </w:tc>
        <w:tc>
          <w:tcPr>
            <w:tcW w:w="938" w:type="dxa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938" w:type="dxa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dxa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</w:tr>
      <w:tr w:rsidR="000322B5" w:rsidTr="00C431D0">
        <w:trPr>
          <w:jc w:val="center"/>
        </w:trPr>
        <w:tc>
          <w:tcPr>
            <w:tcW w:w="9351" w:type="dxa"/>
            <w:gridSpan w:val="6"/>
            <w:shd w:val="clear" w:color="auto" w:fill="AEAAAA" w:themeFill="background2" w:themeFillShade="BF"/>
          </w:tcPr>
          <w:p w:rsidR="000322B5" w:rsidRPr="00546A06" w:rsidRDefault="000322B5" w:rsidP="000322B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ПАРАМЕТРЫ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AB6320" w:rsidRDefault="00912A47" w:rsidP="00AB63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размеры, мм, </w:t>
            </w:r>
          </w:p>
          <w:p w:rsidR="00912A47" w:rsidRDefault="00912A47" w:rsidP="00AB63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(глубина)</w:t>
            </w:r>
          </w:p>
        </w:tc>
        <w:tc>
          <w:tcPr>
            <w:tcW w:w="3731" w:type="dxa"/>
            <w:gridSpan w:val="4"/>
            <w:vAlign w:val="center"/>
          </w:tcPr>
          <w:p w:rsidR="00912A47" w:rsidRDefault="00912A47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D4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3731" w:type="dxa"/>
            <w:gridSpan w:val="4"/>
            <w:vAlign w:val="center"/>
          </w:tcPr>
          <w:p w:rsidR="00912A47" w:rsidRDefault="00912A47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D4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731" w:type="dxa"/>
            <w:gridSpan w:val="4"/>
            <w:vAlign w:val="center"/>
          </w:tcPr>
          <w:p w:rsidR="00912A47" w:rsidRDefault="00912A47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D4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</w:tr>
      <w:tr w:rsidR="00912A47" w:rsidTr="00C431D0">
        <w:trPr>
          <w:jc w:val="center"/>
        </w:trPr>
        <w:tc>
          <w:tcPr>
            <w:tcW w:w="5620" w:type="dxa"/>
            <w:gridSpan w:val="2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загрузки, мм</w:t>
            </w:r>
          </w:p>
        </w:tc>
        <w:tc>
          <w:tcPr>
            <w:tcW w:w="3731" w:type="dxa"/>
            <w:gridSpan w:val="4"/>
          </w:tcPr>
          <w:p w:rsidR="00912A47" w:rsidRDefault="00DA3D46" w:rsidP="003E1E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3E1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барабан</w:t>
            </w:r>
            <w:r w:rsidR="007A09BC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3731" w:type="dxa"/>
            <w:gridSpan w:val="4"/>
          </w:tcPr>
          <w:p w:rsidR="00912A47" w:rsidRDefault="00DA3D46" w:rsidP="00912A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912A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3731" w:type="dxa"/>
            <w:gridSpan w:val="4"/>
          </w:tcPr>
          <w:p w:rsidR="00912A47" w:rsidRDefault="00912A47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3D46">
              <w:rPr>
                <w:rFonts w:ascii="Times New Roman" w:hAnsi="Times New Roman"/>
                <w:sz w:val="24"/>
                <w:szCs w:val="24"/>
              </w:rPr>
              <w:t>8</w:t>
            </w:r>
            <w:r w:rsidR="001E3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A47" w:rsidTr="00C431D0">
        <w:trPr>
          <w:jc w:val="center"/>
        </w:trPr>
        <w:tc>
          <w:tcPr>
            <w:tcW w:w="5620" w:type="dxa"/>
            <w:gridSpan w:val="2"/>
          </w:tcPr>
          <w:p w:rsidR="00912A47" w:rsidRPr="00912A47" w:rsidRDefault="00912A47" w:rsidP="00C431D0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барабана,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31" w:type="dxa"/>
            <w:gridSpan w:val="4"/>
          </w:tcPr>
          <w:p w:rsidR="00912A47" w:rsidRPr="00355866" w:rsidRDefault="00DA3D46" w:rsidP="003558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5866" w:rsidRPr="00355866">
              <w:rPr>
                <w:rFonts w:ascii="Times New Roman" w:hAnsi="Times New Roman"/>
                <w:sz w:val="24"/>
                <w:szCs w:val="24"/>
              </w:rPr>
              <w:t>00</w:t>
            </w:r>
            <w:r w:rsidR="00355866" w:rsidRPr="00355866">
              <w:rPr>
                <w:rFonts w:ascii="Times New Roman" w:hAnsi="Times New Roman"/>
                <w:position w:val="-12"/>
                <w:sz w:val="24"/>
                <w:szCs w:val="24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 o:ole="">
                  <v:imagedata r:id="rId11" o:title=""/>
                </v:shape>
                <o:OLEObject Type="Embed" ProgID="Equation.3" ShapeID="_x0000_i1025" DrawAspect="Content" ObjectID="_1597045736" r:id="rId12"/>
              </w:object>
            </w:r>
          </w:p>
        </w:tc>
      </w:tr>
      <w:tr w:rsidR="00355866" w:rsidTr="00C431D0">
        <w:trPr>
          <w:jc w:val="center"/>
        </w:trPr>
        <w:tc>
          <w:tcPr>
            <w:tcW w:w="5620" w:type="dxa"/>
            <w:gridSpan w:val="2"/>
          </w:tcPr>
          <w:p w:rsidR="00355866" w:rsidRDefault="0035586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загрузочного отверстия</w:t>
            </w:r>
            <w:r w:rsidR="00C431D0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3731" w:type="dxa"/>
            <w:gridSpan w:val="4"/>
          </w:tcPr>
          <w:p w:rsidR="00355866" w:rsidRDefault="00DA3D46" w:rsidP="001E31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E3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5866" w:rsidTr="00C431D0">
        <w:trPr>
          <w:jc w:val="center"/>
        </w:trPr>
        <w:tc>
          <w:tcPr>
            <w:tcW w:w="9351" w:type="dxa"/>
            <w:gridSpan w:val="6"/>
            <w:shd w:val="clear" w:color="auto" w:fill="AEAAAA" w:themeFill="background2" w:themeFillShade="BF"/>
          </w:tcPr>
          <w:p w:rsidR="00355866" w:rsidRPr="00546A06" w:rsidRDefault="00355866" w:rsidP="0035586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ТЕХНОЛОГИЧЕСКИЕ ПАРАМЕТРЫ</w:t>
            </w:r>
          </w:p>
        </w:tc>
      </w:tr>
      <w:tr w:rsidR="00AC23EB" w:rsidTr="00C431D0">
        <w:trPr>
          <w:trHeight w:val="397"/>
          <w:jc w:val="center"/>
        </w:trPr>
        <w:tc>
          <w:tcPr>
            <w:tcW w:w="2372" w:type="dxa"/>
            <w:vMerge w:val="restart"/>
          </w:tcPr>
          <w:p w:rsidR="00AC23EB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загрузочная масса, кг, не более</w:t>
            </w:r>
          </w:p>
        </w:tc>
        <w:tc>
          <w:tcPr>
            <w:tcW w:w="3248" w:type="dxa"/>
          </w:tcPr>
          <w:p w:rsidR="00AC23EB" w:rsidRPr="00B60F70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объемный модуль 10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55110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3731" w:type="dxa"/>
            <w:gridSpan w:val="4"/>
          </w:tcPr>
          <w:p w:rsidR="00AC23EB" w:rsidRDefault="00DA3D46" w:rsidP="00AC23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23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23EB" w:rsidTr="00C431D0">
        <w:trPr>
          <w:trHeight w:val="397"/>
          <w:jc w:val="center"/>
        </w:trPr>
        <w:tc>
          <w:tcPr>
            <w:tcW w:w="2372" w:type="dxa"/>
            <w:vMerge/>
          </w:tcPr>
          <w:p w:rsidR="00AC23EB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AC23EB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объемный модуль 12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3731" w:type="dxa"/>
            <w:gridSpan w:val="4"/>
          </w:tcPr>
          <w:p w:rsidR="00AC23EB" w:rsidRDefault="00DA3D46" w:rsidP="00AC23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4333E" w:rsidTr="00C431D0">
        <w:trPr>
          <w:trHeight w:val="397"/>
          <w:jc w:val="center"/>
        </w:trPr>
        <w:tc>
          <w:tcPr>
            <w:tcW w:w="2372" w:type="dxa"/>
            <w:vMerge w:val="restart"/>
          </w:tcPr>
          <w:p w:rsidR="0094333E" w:rsidRDefault="0094333E" w:rsidP="00C30D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Частота вращения барабана, об/мин, не менее</w:t>
            </w:r>
          </w:p>
        </w:tc>
        <w:tc>
          <w:tcPr>
            <w:tcW w:w="3248" w:type="dxa"/>
          </w:tcPr>
          <w:p w:rsidR="0094333E" w:rsidRDefault="0094333E" w:rsidP="002551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стирка</w:t>
            </w:r>
          </w:p>
        </w:tc>
        <w:tc>
          <w:tcPr>
            <w:tcW w:w="3731" w:type="dxa"/>
            <w:gridSpan w:val="4"/>
          </w:tcPr>
          <w:p w:rsidR="0094333E" w:rsidRDefault="001E31C5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D46">
              <w:rPr>
                <w:rFonts w:ascii="Times New Roman" w:hAnsi="Times New Roman"/>
                <w:sz w:val="24"/>
                <w:szCs w:val="24"/>
              </w:rPr>
              <w:t>4,4</w:t>
            </w:r>
            <w:r w:rsidR="0094333E">
              <w:rPr>
                <w:rFonts w:ascii="Times New Roman" w:hAnsi="Times New Roman"/>
                <w:sz w:val="24"/>
                <w:szCs w:val="24"/>
              </w:rPr>
              <w:t>…</w:t>
            </w:r>
            <w:r w:rsidR="00DA3D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4333E" w:rsidTr="00A92A61">
        <w:trPr>
          <w:trHeight w:val="329"/>
          <w:jc w:val="center"/>
        </w:trPr>
        <w:tc>
          <w:tcPr>
            <w:tcW w:w="2372" w:type="dxa"/>
            <w:vMerge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отжим</w:t>
            </w:r>
          </w:p>
        </w:tc>
        <w:tc>
          <w:tcPr>
            <w:tcW w:w="3731" w:type="dxa"/>
            <w:gridSpan w:val="4"/>
          </w:tcPr>
          <w:p w:rsidR="0094333E" w:rsidRDefault="00DA3D46" w:rsidP="009F31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</w:tr>
      <w:tr w:rsidR="0094333E" w:rsidTr="00C431D0">
        <w:trPr>
          <w:jc w:val="center"/>
        </w:trPr>
        <w:tc>
          <w:tcPr>
            <w:tcW w:w="2372" w:type="dxa"/>
            <w:vMerge w:val="restart"/>
          </w:tcPr>
          <w:p w:rsidR="00C30DF5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разделения</w:t>
            </w:r>
          </w:p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/>
                <w:sz w:val="24"/>
                <w:szCs w:val="24"/>
              </w:rPr>
              <w:t>фактор)</w:t>
            </w:r>
          </w:p>
        </w:tc>
        <w:tc>
          <w:tcPr>
            <w:tcW w:w="3248" w:type="dxa"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стирка</w:t>
            </w:r>
          </w:p>
        </w:tc>
        <w:tc>
          <w:tcPr>
            <w:tcW w:w="3731" w:type="dxa"/>
            <w:gridSpan w:val="4"/>
          </w:tcPr>
          <w:p w:rsidR="0094333E" w:rsidRDefault="0094333E" w:rsidP="009433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8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7…0</w:t>
            </w:r>
            <w:r w:rsidR="001308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333E" w:rsidTr="00C431D0">
        <w:trPr>
          <w:jc w:val="center"/>
        </w:trPr>
        <w:tc>
          <w:tcPr>
            <w:tcW w:w="2372" w:type="dxa"/>
            <w:vMerge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отжим</w:t>
            </w:r>
          </w:p>
        </w:tc>
        <w:tc>
          <w:tcPr>
            <w:tcW w:w="3731" w:type="dxa"/>
            <w:gridSpan w:val="4"/>
          </w:tcPr>
          <w:p w:rsidR="0094333E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обогрева</w:t>
            </w:r>
          </w:p>
        </w:tc>
        <w:tc>
          <w:tcPr>
            <w:tcW w:w="1890" w:type="dxa"/>
            <w:gridSpan w:val="2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</w:p>
        </w:tc>
        <w:tc>
          <w:tcPr>
            <w:tcW w:w="1841" w:type="dxa"/>
            <w:gridSpan w:val="2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влажность, %, не более</w:t>
            </w:r>
          </w:p>
        </w:tc>
        <w:tc>
          <w:tcPr>
            <w:tcW w:w="3731" w:type="dxa"/>
            <w:gridSpan w:val="4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A92A61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6">
              <w:rPr>
                <w:rFonts w:ascii="Times New Roman" w:hAnsi="Times New Roman"/>
                <w:sz w:val="24"/>
                <w:szCs w:val="24"/>
              </w:rPr>
              <w:t>Удельный расход электроэнергии, кВт · ч/кг*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45B6" w:rsidRP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890" w:type="dxa"/>
            <w:gridSpan w:val="2"/>
          </w:tcPr>
          <w:p w:rsidR="004A45B6" w:rsidRDefault="004A45B6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DA3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A45B6" w:rsidRDefault="004A45B6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9C2302">
              <w:rPr>
                <w:rFonts w:ascii="Times New Roman" w:hAnsi="Times New Roman"/>
                <w:sz w:val="24"/>
                <w:szCs w:val="24"/>
              </w:rPr>
              <w:t>5</w:t>
            </w:r>
            <w:r w:rsidR="00DA3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P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6">
              <w:rPr>
                <w:rFonts w:ascii="Times New Roman" w:hAnsi="Times New Roman"/>
                <w:sz w:val="24"/>
                <w:szCs w:val="24"/>
              </w:rPr>
              <w:t>Удельный расход воды, дм</w:t>
            </w:r>
            <w:r w:rsidRPr="004A45B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A45B6">
              <w:rPr>
                <w:rFonts w:ascii="Times New Roman" w:hAnsi="Times New Roman"/>
                <w:sz w:val="24"/>
                <w:szCs w:val="24"/>
              </w:rPr>
              <w:t>/кг*</w:t>
            </w:r>
            <w:r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3731" w:type="dxa"/>
            <w:gridSpan w:val="4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Pr="00C30DF5" w:rsidRDefault="00C30DF5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F5">
              <w:rPr>
                <w:rFonts w:ascii="Times New Roman" w:hAnsi="Times New Roman"/>
                <w:sz w:val="24"/>
                <w:szCs w:val="24"/>
              </w:rPr>
              <w:t>Удельный расход пара, дм</w:t>
            </w:r>
            <w:r w:rsidRPr="00C30DF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30DF5">
              <w:rPr>
                <w:rFonts w:ascii="Times New Roman" w:hAnsi="Times New Roman"/>
                <w:sz w:val="24"/>
                <w:szCs w:val="24"/>
              </w:rPr>
              <w:t>/кг*</w:t>
            </w:r>
            <w:r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890" w:type="dxa"/>
            <w:gridSpan w:val="2"/>
          </w:tcPr>
          <w:p w:rsidR="004A45B6" w:rsidRDefault="00C30DF5" w:rsidP="00C30DF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7D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  <w:tc>
          <w:tcPr>
            <w:tcW w:w="1841" w:type="dxa"/>
            <w:gridSpan w:val="2"/>
          </w:tcPr>
          <w:p w:rsidR="004A45B6" w:rsidRDefault="00C30DF5" w:rsidP="00C30DF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30DF5" w:rsidTr="00C431D0">
        <w:trPr>
          <w:jc w:val="center"/>
        </w:trPr>
        <w:tc>
          <w:tcPr>
            <w:tcW w:w="9351" w:type="dxa"/>
            <w:gridSpan w:val="6"/>
            <w:shd w:val="clear" w:color="auto" w:fill="AEAAAA" w:themeFill="background2" w:themeFillShade="BF"/>
          </w:tcPr>
          <w:p w:rsidR="00C30DF5" w:rsidRPr="00546A06" w:rsidRDefault="00C30DF5" w:rsidP="00C30DF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ЭЛЕКТРИЧЕСКИЕ ПАРАМЕТРЫ</w:t>
            </w:r>
          </w:p>
        </w:tc>
      </w:tr>
      <w:tr w:rsidR="00C30DF5" w:rsidTr="00C431D0">
        <w:trPr>
          <w:jc w:val="center"/>
        </w:trPr>
        <w:tc>
          <w:tcPr>
            <w:tcW w:w="5620" w:type="dxa"/>
            <w:gridSpan w:val="2"/>
          </w:tcPr>
          <w:p w:rsidR="00C30DF5" w:rsidRPr="00C30DF5" w:rsidRDefault="0077280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к питающей сети</w:t>
            </w:r>
          </w:p>
        </w:tc>
        <w:tc>
          <w:tcPr>
            <w:tcW w:w="3731" w:type="dxa"/>
            <w:gridSpan w:val="4"/>
          </w:tcPr>
          <w:p w:rsidR="00C30DF5" w:rsidRPr="00EE3B92" w:rsidRDefault="00956579" w:rsidP="009565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фазы +</w:t>
            </w:r>
            <w:r w:rsidR="00EE3B92">
              <w:rPr>
                <w:rFonts w:ascii="Times New Roman" w:hAnsi="Times New Roman"/>
                <w:sz w:val="24"/>
                <w:szCs w:val="24"/>
                <w:lang w:val="en-US"/>
              </w:rPr>
              <w:t>N+PE</w:t>
            </w:r>
          </w:p>
        </w:tc>
      </w:tr>
      <w:tr w:rsidR="00857213" w:rsidTr="00C431D0">
        <w:trPr>
          <w:jc w:val="center"/>
        </w:trPr>
        <w:tc>
          <w:tcPr>
            <w:tcW w:w="5620" w:type="dxa"/>
            <w:gridSpan w:val="2"/>
          </w:tcPr>
          <w:p w:rsidR="00857213" w:rsidRDefault="00857213" w:rsidP="009565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  <w:r w:rsidR="00956579">
              <w:rPr>
                <w:rFonts w:ascii="Times New Roman" w:hAnsi="Times New Roman"/>
                <w:sz w:val="24"/>
                <w:szCs w:val="24"/>
              </w:rPr>
              <w:t>питающей сети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31" w:type="dxa"/>
            <w:gridSpan w:val="4"/>
          </w:tcPr>
          <w:p w:rsidR="00857213" w:rsidRPr="00857213" w:rsidRDefault="00857213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13">
              <w:rPr>
                <w:rFonts w:ascii="Times New Roman" w:hAnsi="Times New Roman"/>
                <w:sz w:val="24"/>
                <w:szCs w:val="24"/>
              </w:rPr>
              <w:t>380</w:t>
            </w:r>
            <w:r w:rsidRPr="00857213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857213">
              <w:rPr>
                <w:rFonts w:ascii="Times New Roman" w:hAnsi="Times New Roman"/>
                <w:sz w:val="24"/>
                <w:szCs w:val="24"/>
              </w:rPr>
              <w:t>10</w:t>
            </w:r>
            <w:r w:rsidRPr="0085721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57213" w:rsidTr="00C431D0">
        <w:trPr>
          <w:jc w:val="center"/>
        </w:trPr>
        <w:tc>
          <w:tcPr>
            <w:tcW w:w="5620" w:type="dxa"/>
            <w:gridSpan w:val="2"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Частота, Гц</w:t>
            </w:r>
          </w:p>
        </w:tc>
        <w:tc>
          <w:tcPr>
            <w:tcW w:w="3731" w:type="dxa"/>
            <w:gridSpan w:val="4"/>
          </w:tcPr>
          <w:p w:rsidR="00857213" w:rsidRDefault="00857213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57213" w:rsidTr="00C431D0">
        <w:trPr>
          <w:jc w:val="center"/>
        </w:trPr>
        <w:tc>
          <w:tcPr>
            <w:tcW w:w="2372" w:type="dxa"/>
            <w:vMerge w:val="restart"/>
          </w:tcPr>
          <w:p w:rsidR="00857213" w:rsidRP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13">
              <w:rPr>
                <w:rFonts w:ascii="Times New Roman" w:hAnsi="Times New Roman"/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3248" w:type="dxa"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электродвигателя привода</w:t>
            </w:r>
          </w:p>
        </w:tc>
        <w:tc>
          <w:tcPr>
            <w:tcW w:w="3731" w:type="dxa"/>
            <w:gridSpan w:val="4"/>
          </w:tcPr>
          <w:p w:rsidR="00857213" w:rsidRDefault="00DA3D46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7213" w:rsidTr="00C431D0">
        <w:trPr>
          <w:jc w:val="center"/>
        </w:trPr>
        <w:tc>
          <w:tcPr>
            <w:tcW w:w="2372" w:type="dxa"/>
            <w:vMerge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элементов нагрева</w:t>
            </w:r>
          </w:p>
        </w:tc>
        <w:tc>
          <w:tcPr>
            <w:tcW w:w="1890" w:type="dxa"/>
            <w:gridSpan w:val="2"/>
          </w:tcPr>
          <w:p w:rsidR="00857213" w:rsidRDefault="009C2302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gridSpan w:val="2"/>
          </w:tcPr>
          <w:p w:rsidR="00857213" w:rsidRDefault="00857213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7D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</w:tr>
      <w:tr w:rsidR="00857213" w:rsidTr="00C431D0">
        <w:trPr>
          <w:jc w:val="center"/>
        </w:trPr>
        <w:tc>
          <w:tcPr>
            <w:tcW w:w="9351" w:type="dxa"/>
            <w:gridSpan w:val="6"/>
            <w:shd w:val="clear" w:color="auto" w:fill="AEAAAA" w:themeFill="background2" w:themeFillShade="BF"/>
          </w:tcPr>
          <w:p w:rsidR="00857213" w:rsidRPr="00546A06" w:rsidRDefault="00857213" w:rsidP="00857213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ПРИСОЕДИНИТЕЛЬНЫЕ ПАРАМЕТРЫ</w:t>
            </w:r>
          </w:p>
        </w:tc>
      </w:tr>
      <w:tr w:rsidR="009A4FB4" w:rsidTr="00C431D0">
        <w:trPr>
          <w:jc w:val="center"/>
        </w:trPr>
        <w:tc>
          <w:tcPr>
            <w:tcW w:w="5620" w:type="dxa"/>
            <w:gridSpan w:val="2"/>
          </w:tcPr>
          <w:p w:rsidR="00C431D0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проход клапанов холодной 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110DE3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3731" w:type="dxa"/>
            <w:gridSpan w:val="4"/>
            <w:vAlign w:val="center"/>
          </w:tcPr>
          <w:p w:rsidR="009A4FB4" w:rsidRPr="004E4BCB" w:rsidRDefault="00DA3D46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E4BCB" w:rsidRPr="004E4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217E6">
              <w:rPr>
                <w:rFonts w:ascii="Times New Roman" w:hAnsi="Times New Roman"/>
                <w:sz w:val="24"/>
                <w:szCs w:val="24"/>
              </w:rPr>
              <w:t>1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>½</w:t>
            </w:r>
            <w:r w:rsidR="004E4BCB" w:rsidRPr="004E4BC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</w:tr>
      <w:tr w:rsidR="009A4FB4" w:rsidTr="00C431D0">
        <w:trPr>
          <w:jc w:val="center"/>
        </w:trPr>
        <w:tc>
          <w:tcPr>
            <w:tcW w:w="5620" w:type="dxa"/>
            <w:gridSpan w:val="2"/>
          </w:tcPr>
          <w:p w:rsidR="00C431D0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проход клапанов горячей воды</w:t>
            </w:r>
            <w:r w:rsidR="00C4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110DE3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3731" w:type="dxa"/>
            <w:gridSpan w:val="4"/>
            <w:vAlign w:val="center"/>
          </w:tcPr>
          <w:p w:rsidR="009A4FB4" w:rsidRDefault="00DA3D46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>½")</w:t>
            </w:r>
          </w:p>
        </w:tc>
      </w:tr>
      <w:tr w:rsidR="009A4FB4" w:rsidTr="00C431D0">
        <w:trPr>
          <w:jc w:val="center"/>
        </w:trPr>
        <w:tc>
          <w:tcPr>
            <w:tcW w:w="5620" w:type="dxa"/>
            <w:gridSpan w:val="2"/>
          </w:tcPr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проход системы смыва моющих средств (холодная вода)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мм</w:t>
            </w:r>
            <w:r w:rsidR="00C431D0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3731" w:type="dxa"/>
            <w:gridSpan w:val="4"/>
            <w:vAlign w:val="center"/>
          </w:tcPr>
          <w:p w:rsidR="009A4FB4" w:rsidRDefault="004E4BCB" w:rsidP="004E4B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¾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</w:tr>
      <w:tr w:rsidR="00756ECC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756ECC" w:rsidRDefault="00756ECC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3248" w:type="dxa"/>
          </w:tcPr>
          <w:p w:rsidR="00756ECC" w:rsidRDefault="00756ECC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подводящей магистрали, МПа</w:t>
            </w:r>
          </w:p>
        </w:tc>
        <w:tc>
          <w:tcPr>
            <w:tcW w:w="1890" w:type="dxa"/>
            <w:gridSpan w:val="2"/>
            <w:vAlign w:val="center"/>
          </w:tcPr>
          <w:p w:rsidR="00756ECC" w:rsidRDefault="009A4FB4" w:rsidP="009A51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7D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  <w:tc>
          <w:tcPr>
            <w:tcW w:w="1841" w:type="dxa"/>
            <w:gridSpan w:val="2"/>
            <w:vAlign w:val="center"/>
          </w:tcPr>
          <w:p w:rsidR="00756ECC" w:rsidRDefault="009A4FB4" w:rsidP="009A51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0,2…0,4</w:t>
            </w:r>
          </w:p>
        </w:tc>
      </w:tr>
      <w:tr w:rsidR="009A4FB4" w:rsidTr="00C431D0">
        <w:trPr>
          <w:jc w:val="center"/>
        </w:trPr>
        <w:tc>
          <w:tcPr>
            <w:tcW w:w="2372" w:type="dxa"/>
            <w:vMerge/>
          </w:tcPr>
          <w:p w:rsidR="009A4FB4" w:rsidRDefault="009A4FB4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проход клапана пара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мм</w:t>
            </w:r>
            <w:r w:rsidR="00C431D0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1890" w:type="dxa"/>
            <w:gridSpan w:val="2"/>
            <w:vAlign w:val="center"/>
          </w:tcPr>
          <w:p w:rsidR="009A4FB4" w:rsidRDefault="009A4FB4" w:rsidP="009A51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B4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  <w:tc>
          <w:tcPr>
            <w:tcW w:w="1841" w:type="dxa"/>
            <w:gridSpan w:val="2"/>
            <w:vAlign w:val="center"/>
          </w:tcPr>
          <w:p w:rsidR="009A4FB4" w:rsidRPr="004E4BCB" w:rsidRDefault="00DA3D46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4FB4" w:rsidRPr="004E4BCB"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4FB4" w:rsidRPr="004E4BC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</w:tr>
      <w:tr w:rsidR="00956579" w:rsidTr="00C431D0">
        <w:trPr>
          <w:jc w:val="center"/>
        </w:trPr>
        <w:tc>
          <w:tcPr>
            <w:tcW w:w="5620" w:type="dxa"/>
            <w:gridSpan w:val="2"/>
          </w:tcPr>
          <w:p w:rsidR="00956579" w:rsidRDefault="00956579" w:rsidP="009A51C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диаметр сливного патрубка, мм</w:t>
            </w:r>
          </w:p>
        </w:tc>
        <w:tc>
          <w:tcPr>
            <w:tcW w:w="3731" w:type="dxa"/>
            <w:gridSpan w:val="4"/>
            <w:vAlign w:val="center"/>
          </w:tcPr>
          <w:p w:rsidR="00956579" w:rsidRPr="00C431D0" w:rsidRDefault="00DA3D46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B6320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Жидкие моющие</w:t>
            </w:r>
          </w:p>
        </w:tc>
        <w:tc>
          <w:tcPr>
            <w:tcW w:w="3248" w:type="dxa"/>
          </w:tcPr>
          <w:p w:rsidR="00AB6320" w:rsidRDefault="00AB6320" w:rsidP="00AB632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патрубков, шт.</w:t>
            </w:r>
          </w:p>
        </w:tc>
        <w:tc>
          <w:tcPr>
            <w:tcW w:w="3731" w:type="dxa"/>
            <w:gridSpan w:val="4"/>
          </w:tcPr>
          <w:p w:rsidR="00AB6320" w:rsidRDefault="00DA3D46" w:rsidP="00AB63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6320" w:rsidTr="00C431D0">
        <w:trPr>
          <w:jc w:val="center"/>
        </w:trPr>
        <w:tc>
          <w:tcPr>
            <w:tcW w:w="2372" w:type="dxa"/>
            <w:vMerge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присоединительных патрубков, мм</w:t>
            </w:r>
          </w:p>
        </w:tc>
        <w:tc>
          <w:tcPr>
            <w:tcW w:w="3731" w:type="dxa"/>
            <w:gridSpan w:val="4"/>
            <w:vAlign w:val="center"/>
          </w:tcPr>
          <w:p w:rsidR="00AB6320" w:rsidRDefault="00DA3D46" w:rsidP="00AB63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6320" w:rsidTr="00C431D0">
        <w:trPr>
          <w:jc w:val="center"/>
        </w:trPr>
        <w:tc>
          <w:tcPr>
            <w:tcW w:w="9351" w:type="dxa"/>
            <w:gridSpan w:val="6"/>
            <w:shd w:val="clear" w:color="auto" w:fill="AEAAAA" w:themeFill="background2" w:themeFillShade="BF"/>
          </w:tcPr>
          <w:p w:rsidR="00AB6320" w:rsidRPr="00546A06" w:rsidRDefault="00AB6320" w:rsidP="00AB6320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УСТАНОВОЧНЫЕ ПАРАМЕТРЫ</w:t>
            </w:r>
          </w:p>
        </w:tc>
      </w:tr>
      <w:tr w:rsidR="00DA3D46" w:rsidTr="00F74C80">
        <w:trPr>
          <w:jc w:val="center"/>
        </w:trPr>
        <w:tc>
          <w:tcPr>
            <w:tcW w:w="5620" w:type="dxa"/>
            <w:gridSpan w:val="2"/>
          </w:tcPr>
          <w:p w:rsidR="00DA3D46" w:rsidRDefault="00DA3D4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Масса, кг, не более</w:t>
            </w:r>
          </w:p>
        </w:tc>
        <w:tc>
          <w:tcPr>
            <w:tcW w:w="3731" w:type="dxa"/>
            <w:gridSpan w:val="4"/>
          </w:tcPr>
          <w:p w:rsidR="00DA3D46" w:rsidRDefault="00DA3D46" w:rsidP="00AB63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</w:tr>
      <w:tr w:rsidR="00AB6320" w:rsidTr="00C431D0">
        <w:trPr>
          <w:jc w:val="center"/>
        </w:trPr>
        <w:tc>
          <w:tcPr>
            <w:tcW w:w="5620" w:type="dxa"/>
            <w:gridSpan w:val="2"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крепления машины (анкерный болт)</w:t>
            </w:r>
          </w:p>
        </w:tc>
        <w:tc>
          <w:tcPr>
            <w:tcW w:w="3731" w:type="dxa"/>
            <w:gridSpan w:val="4"/>
          </w:tcPr>
          <w:p w:rsidR="00AB6320" w:rsidRDefault="00AB6320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  <w:r w:rsidR="0014577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9217E6">
              <w:rPr>
                <w:rFonts w:ascii="Times New Roman" w:hAnsi="Times New Roman"/>
                <w:sz w:val="24"/>
                <w:szCs w:val="24"/>
              </w:rPr>
              <w:t>20</w:t>
            </w:r>
            <w:r w:rsidR="0014577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194D3E" w:rsidTr="00C431D0">
        <w:trPr>
          <w:jc w:val="center"/>
        </w:trPr>
        <w:tc>
          <w:tcPr>
            <w:tcW w:w="5620" w:type="dxa"/>
            <w:gridSpan w:val="2"/>
          </w:tcPr>
          <w:p w:rsidR="00194D3E" w:rsidRDefault="00194D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статическая нагрузка на фундамент (с бельем и водой), Н</w:t>
            </w:r>
          </w:p>
        </w:tc>
        <w:tc>
          <w:tcPr>
            <w:tcW w:w="3731" w:type="dxa"/>
            <w:gridSpan w:val="4"/>
            <w:vAlign w:val="center"/>
          </w:tcPr>
          <w:p w:rsidR="00194D3E" w:rsidRDefault="00DA3D46" w:rsidP="0019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  <w:r w:rsidR="009217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D3E" w:rsidTr="00C431D0">
        <w:trPr>
          <w:jc w:val="center"/>
        </w:trPr>
        <w:tc>
          <w:tcPr>
            <w:tcW w:w="5620" w:type="dxa"/>
            <w:gridSpan w:val="2"/>
          </w:tcPr>
          <w:p w:rsidR="00194D3E" w:rsidRPr="00194D3E" w:rsidRDefault="00194D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Удельная максимальная динамическая нагрузка (при установившемся режиме отжима), Н/м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1" w:type="dxa"/>
            <w:gridSpan w:val="4"/>
            <w:vAlign w:val="center"/>
          </w:tcPr>
          <w:p w:rsidR="00194D3E" w:rsidRDefault="009217E6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D46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194D3E" w:rsidTr="00DA3D46">
        <w:trPr>
          <w:trHeight w:val="211"/>
          <w:jc w:val="center"/>
        </w:trPr>
        <w:tc>
          <w:tcPr>
            <w:tcW w:w="5620" w:type="dxa"/>
            <w:gridSpan w:val="2"/>
          </w:tcPr>
          <w:p w:rsidR="00194D3E" w:rsidRDefault="00194D3E" w:rsidP="00DA3D4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динамической нагрузки, Гц</w:t>
            </w:r>
          </w:p>
        </w:tc>
        <w:tc>
          <w:tcPr>
            <w:tcW w:w="3731" w:type="dxa"/>
            <w:gridSpan w:val="4"/>
          </w:tcPr>
          <w:p w:rsidR="00194D3E" w:rsidRDefault="00DA3D46" w:rsidP="00DA3D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11,86</w:t>
            </w:r>
          </w:p>
        </w:tc>
      </w:tr>
      <w:tr w:rsidR="00756ECC" w:rsidTr="007B6BFB">
        <w:trPr>
          <w:trHeight w:val="191"/>
          <w:jc w:val="center"/>
        </w:trPr>
        <w:tc>
          <w:tcPr>
            <w:tcW w:w="9351" w:type="dxa"/>
            <w:gridSpan w:val="6"/>
            <w:shd w:val="clear" w:color="auto" w:fill="AEAAAA" w:themeFill="background2" w:themeFillShade="BF"/>
          </w:tcPr>
          <w:p w:rsidR="00756ECC" w:rsidRPr="00546A06" w:rsidRDefault="00756ECC" w:rsidP="00194D3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СРОК ЭКСПЛУАТАЦИИ</w:t>
            </w:r>
          </w:p>
        </w:tc>
      </w:tr>
      <w:tr w:rsidR="00756ECC" w:rsidTr="00C431D0">
        <w:trPr>
          <w:jc w:val="center"/>
        </w:trPr>
        <w:tc>
          <w:tcPr>
            <w:tcW w:w="5620" w:type="dxa"/>
            <w:gridSpan w:val="2"/>
          </w:tcPr>
          <w:p w:rsidR="00756ECC" w:rsidRDefault="00756ECC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службы, лет</w:t>
            </w:r>
          </w:p>
        </w:tc>
        <w:tc>
          <w:tcPr>
            <w:tcW w:w="3731" w:type="dxa"/>
            <w:gridSpan w:val="4"/>
          </w:tcPr>
          <w:p w:rsidR="00756ECC" w:rsidRDefault="00756ECC" w:rsidP="0019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</w:tbl>
    <w:p w:rsidR="00194D3E" w:rsidRDefault="00145771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* </w:t>
      </w:r>
      <w:r w:rsidR="00194D3E" w:rsidRPr="00194D3E">
        <w:rPr>
          <w:rFonts w:ascii="Times New Roman" w:hAnsi="Times New Roman"/>
          <w:i/>
          <w:sz w:val="22"/>
          <w:szCs w:val="22"/>
        </w:rPr>
        <w:t>Удельные расходы указаны</w:t>
      </w:r>
      <w:r w:rsidR="00194D3E">
        <w:rPr>
          <w:rFonts w:ascii="Times New Roman" w:hAnsi="Times New Roman"/>
          <w:i/>
          <w:sz w:val="22"/>
          <w:szCs w:val="22"/>
        </w:rPr>
        <w:t xml:space="preserve"> для программы «Стирка 60°</w:t>
      </w:r>
      <w:r>
        <w:rPr>
          <w:rFonts w:ascii="Times New Roman" w:hAnsi="Times New Roman"/>
          <w:i/>
          <w:sz w:val="22"/>
          <w:szCs w:val="22"/>
        </w:rPr>
        <w:t xml:space="preserve"> цветное» (2 стирки + 3 полоскания.</w:t>
      </w:r>
    </w:p>
    <w:p w:rsidR="00145771" w:rsidRDefault="00145771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Фактическое значение зависит от применяемой технологии стирки.</w:t>
      </w:r>
    </w:p>
    <w:p w:rsidR="00145771" w:rsidRPr="00145771" w:rsidRDefault="00DA3D46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** Дополнительно см.п.6.1.5.</w:t>
      </w:r>
    </w:p>
    <w:p w:rsidR="0067047D" w:rsidRPr="00C963AF" w:rsidRDefault="0067047D" w:rsidP="00A92A61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_Toc517768635"/>
      <w:r w:rsidRPr="00C963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2.2. ХАРАКТЕРИСТИКА ЭЛЕКТРООБОРУДОВАНИЯ</w:t>
      </w:r>
      <w:bookmarkEnd w:id="6"/>
    </w:p>
    <w:p w:rsidR="002354B4" w:rsidRPr="0067047D" w:rsidRDefault="0067047D" w:rsidP="00E546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9E1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аблица 2</w:t>
      </w:r>
      <w:r w:rsidRPr="0067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7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280" w:type="dxa"/>
        <w:tblInd w:w="71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299"/>
        <w:gridCol w:w="5571"/>
        <w:gridCol w:w="568"/>
        <w:gridCol w:w="614"/>
        <w:gridCol w:w="614"/>
        <w:gridCol w:w="614"/>
      </w:tblGrid>
      <w:tr w:rsidR="0067047D" w:rsidRPr="00092525" w:rsidTr="005918D1">
        <w:trPr>
          <w:cantSplit/>
          <w:trHeight w:val="330"/>
          <w:tblHeader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67047D" w:rsidP="0067047D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Обозначение </w:t>
            </w:r>
          </w:p>
          <w:p w:rsidR="0067047D" w:rsidRPr="00D9402D" w:rsidRDefault="0067047D" w:rsidP="0067047D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Наименование</w:t>
            </w:r>
          </w:p>
          <w:p w:rsidR="0067047D" w:rsidRPr="00D9402D" w:rsidRDefault="00092525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краткая 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на изделие, шт.</w:t>
            </w:r>
          </w:p>
        </w:tc>
      </w:tr>
      <w:tr w:rsidR="0067047D" w:rsidRPr="00092525" w:rsidTr="005918D1">
        <w:trPr>
          <w:cantSplit/>
          <w:trHeight w:val="249"/>
          <w:tblHeader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DA3D46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DA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DA3D46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DA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0П</w:t>
            </w:r>
          </w:p>
        </w:tc>
      </w:tr>
      <w:tr w:rsidR="009E173D" w:rsidRPr="00092525" w:rsidTr="005918D1">
        <w:trPr>
          <w:cantSplit/>
          <w:trHeight w:val="1601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D9402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67047D" w:rsidP="00DA3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DA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54693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.221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E54693" w:rsidP="00DA3D46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DA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0.22241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E54693" w:rsidP="00DA3D46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ВО-</w:t>
            </w:r>
            <w:r w:rsidR="00DA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0П.221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67047D" w:rsidP="00DA3D46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DA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0П.22241</w:t>
            </w:r>
          </w:p>
        </w:tc>
      </w:tr>
      <w:tr w:rsidR="009E173D" w:rsidRPr="00092525" w:rsidTr="005918D1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4E4BCB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 управления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INVT (999 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9E173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операторская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9E173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 управления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МСУ-402 (50 программ)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9E173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А1.2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расширения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DA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Инвертор, 380В </w:t>
            </w:r>
            <w:r w:rsidR="00DA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ind w:right="-7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45110F" w:rsidP="00DA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A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A3D46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1B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Е1-Е</w:t>
            </w:r>
            <w:r w:rsidR="001B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трубчатый 220В, 5кВт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BE78BD" w:rsidRDefault="00BE78B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BE78B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414D46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1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E05EEF" w:rsidP="0041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Контактор 220В 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414D46" w:rsidRDefault="00414D46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414D46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05EEF" w:rsidRPr="00092525" w:rsidTr="005918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F" w:rsidRPr="0067047D" w:rsidRDefault="00E05EEF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F" w:rsidRDefault="00E05EEF" w:rsidP="00E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 220В 9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F" w:rsidRDefault="00E05EEF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F" w:rsidRDefault="00E05EEF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F" w:rsidRPr="0067047D" w:rsidRDefault="00E05EEF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F" w:rsidRPr="0067047D" w:rsidRDefault="00E05EEF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45110F" w:rsidP="00E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380В 50Гц </w:t>
            </w:r>
            <w:r w:rsidR="00E0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11кВт 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об/мин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10F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QF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автоматический  </w:t>
            </w:r>
          </w:p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Гц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E05EE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092525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5" w:rsidRPr="00092525" w:rsidRDefault="00092525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D" w:rsidRDefault="00092525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автоматический  </w:t>
            </w:r>
          </w:p>
          <w:p w:rsidR="00092525" w:rsidRPr="00092525" w:rsidRDefault="00092525" w:rsidP="00E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Гц </w:t>
            </w:r>
            <w:r w:rsidR="00E0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10F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QF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E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</w:t>
            </w:r>
            <w:r w:rsidR="00E0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 автоматический 400В 50Гц 50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45110F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45110F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5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5918D1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 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1,0к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 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5918D1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5918D1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S1,S2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Микровыключатель</w:t>
            </w:r>
            <w:proofErr w:type="spellEnd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22A7B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B" w:rsidRPr="0045110F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B" w:rsidRPr="0067047D" w:rsidRDefault="00022A7B" w:rsidP="005918D1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электромагнитный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пара Н.З.)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Y2,Y3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5918D1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электромагнитный </w:t>
            </w:r>
            <w:r w:rsidR="0002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220В Ду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40(для воды Н.З.)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5918D1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r w:rsidR="0002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электромагнитный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220В</w:t>
            </w:r>
            <w:r w:rsidR="0002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Ду1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2(для жидких   сред Н.З.)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248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8" w:rsidRPr="0067047D" w:rsidRDefault="00796BD4" w:rsidP="00796BD4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F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248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220В</w:t>
            </w:r>
            <w:r w:rsidR="001F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5918D1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59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59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796BD4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электромагнитный</w:t>
            </w:r>
            <w:r w:rsidR="0079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50Па-10МПа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5918D1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54693" w:rsidRPr="00A92A61" w:rsidRDefault="00E54693" w:rsidP="00E54693">
      <w:pPr>
        <w:spacing w:after="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8819C1" w:rsidRPr="00616D28" w:rsidRDefault="008819C1" w:rsidP="0088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Обозначение в табл. 2 соответствует схеме электрической принципиальной</w:t>
      </w:r>
    </w:p>
    <w:p w:rsidR="00E54693" w:rsidRDefault="00E54693" w:rsidP="005918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93" w:rsidRPr="00534D34" w:rsidRDefault="005555AC" w:rsidP="005918D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7768636"/>
      <w:r w:rsidRPr="00534D34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E54693" w:rsidRPr="00534D34">
        <w:rPr>
          <w:rFonts w:ascii="Times New Roman" w:hAnsi="Times New Roman" w:cs="Times New Roman"/>
          <w:color w:val="auto"/>
          <w:sz w:val="28"/>
          <w:szCs w:val="28"/>
        </w:rPr>
        <w:t>. СВЕДЕ</w:t>
      </w:r>
      <w:r w:rsidR="00C963AF" w:rsidRPr="00534D34">
        <w:rPr>
          <w:rFonts w:ascii="Times New Roman" w:hAnsi="Times New Roman" w:cs="Times New Roman"/>
          <w:color w:val="auto"/>
          <w:sz w:val="28"/>
          <w:szCs w:val="28"/>
        </w:rPr>
        <w:t>НИЯ О СОДЕРЖАНИИ СЕРЕБРА</w:t>
      </w:r>
      <w:bookmarkEnd w:id="7"/>
    </w:p>
    <w:p w:rsidR="00E54693" w:rsidRPr="00E54693" w:rsidRDefault="00616D28" w:rsidP="00616D28">
      <w:pPr>
        <w:spacing w:after="0"/>
        <w:ind w:left="1276" w:hanging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E54693" w:rsidRPr="00E5469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701"/>
        <w:gridCol w:w="1701"/>
        <w:gridCol w:w="1984"/>
        <w:gridCol w:w="1843"/>
      </w:tblGrid>
      <w:tr w:rsidR="00616D28" w:rsidRPr="00E54693" w:rsidTr="00616D28">
        <w:trPr>
          <w:cantSplit/>
          <w:trHeight w:val="258"/>
        </w:trPr>
        <w:tc>
          <w:tcPr>
            <w:tcW w:w="20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693" w:rsidRPr="00D9402D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54693" w:rsidRPr="00D9402D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54693" w:rsidRPr="00D9402D" w:rsidRDefault="00616D28" w:rsidP="00295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E54693"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во в изделии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4693" w:rsidRPr="00D9402D" w:rsidRDefault="00616D28" w:rsidP="00295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в 1 шт. </w:t>
            </w:r>
            <w:r w:rsidR="00E54693"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16D28" w:rsidRPr="00E54693" w:rsidTr="00A92A61">
        <w:trPr>
          <w:cantSplit/>
          <w:trHeight w:val="343"/>
        </w:trPr>
        <w:tc>
          <w:tcPr>
            <w:tcW w:w="205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93" w:rsidRPr="00D9402D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D9402D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E54693" w:rsidRPr="00D9402D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D9402D" w:rsidRDefault="00E54693" w:rsidP="00A92A6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2957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93" w:rsidRPr="00D9402D" w:rsidRDefault="00E54693" w:rsidP="00A92A6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2957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0П</w:t>
            </w:r>
          </w:p>
        </w:tc>
      </w:tr>
      <w:tr w:rsidR="00616D28" w:rsidRPr="00E54693" w:rsidTr="00295790">
        <w:trPr>
          <w:cantSplit/>
          <w:trHeight w:val="551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693" w:rsidRPr="00E54693" w:rsidRDefault="00E54693" w:rsidP="00295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616D28" w:rsidRDefault="00E54693" w:rsidP="00295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ВА47-29 С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E54693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E54693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93" w:rsidRPr="00E54693" w:rsidRDefault="00616D28" w:rsidP="0029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616D28" w:rsidRPr="00E54693" w:rsidTr="00616D28">
        <w:trPr>
          <w:cantSplit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93" w:rsidRPr="00E54693" w:rsidRDefault="00E54693" w:rsidP="00295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E54693" w:rsidRDefault="00E54693" w:rsidP="002957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ВА47-29 С</w:t>
            </w:r>
            <w:r w:rsidR="00295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4693" w:rsidRPr="00E54693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E54693" w:rsidRDefault="00796BD4" w:rsidP="0029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93" w:rsidRPr="00E54693" w:rsidRDefault="00E54693" w:rsidP="00295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5790" w:rsidRPr="00E54693" w:rsidTr="00616D28">
        <w:trPr>
          <w:cantSplit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790" w:rsidRPr="00E54693" w:rsidRDefault="00295790" w:rsidP="009E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790" w:rsidRPr="00E54693" w:rsidRDefault="00295790" w:rsidP="009E4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ВН-32 100А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5790" w:rsidRPr="00E54693" w:rsidRDefault="00295790" w:rsidP="009E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95790" w:rsidRDefault="00295790" w:rsidP="009E4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90" w:rsidRPr="00E54693" w:rsidRDefault="00295790" w:rsidP="009E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54693" w:rsidRPr="00E54693" w:rsidTr="00616D28">
        <w:trPr>
          <w:cantSplit/>
          <w:trHeight w:val="171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E54693" w:rsidRDefault="00E54693" w:rsidP="009E4A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693" w:rsidRPr="00E54693" w:rsidRDefault="00796BD4" w:rsidP="009E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93" w:rsidRPr="00E54693" w:rsidRDefault="00796BD4" w:rsidP="009E4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E4ACC" w:rsidRPr="009E4ACC" w:rsidRDefault="009E4ACC" w:rsidP="009E4ACC">
      <w:pPr>
        <w:keepNext/>
        <w:keepLines/>
        <w:spacing w:after="120"/>
        <w:jc w:val="center"/>
        <w:outlineLvl w:val="1"/>
        <w:rPr>
          <w:rFonts w:ascii="Times New Roman" w:eastAsiaTheme="majorEastAsia" w:hAnsi="Times New Roman" w:cstheme="majorBidi"/>
          <w:sz w:val="28"/>
          <w:szCs w:val="26"/>
        </w:rPr>
      </w:pPr>
      <w:bookmarkStart w:id="8" w:name="_Toc517253309"/>
      <w:bookmarkStart w:id="9" w:name="_Toc517768637"/>
      <w:r w:rsidRPr="009E4ACC">
        <w:rPr>
          <w:rFonts w:ascii="Times New Roman" w:eastAsiaTheme="majorEastAsia" w:hAnsi="Times New Roman" w:cstheme="majorBidi"/>
          <w:sz w:val="28"/>
          <w:szCs w:val="26"/>
        </w:rPr>
        <w:lastRenderedPageBreak/>
        <w:t xml:space="preserve">2.4. </w:t>
      </w:r>
      <w:bookmarkEnd w:id="8"/>
      <w:r>
        <w:rPr>
          <w:rFonts w:ascii="Times New Roman" w:eastAsiaTheme="majorEastAsia" w:hAnsi="Times New Roman" w:cstheme="majorBidi"/>
          <w:sz w:val="28"/>
          <w:szCs w:val="26"/>
        </w:rPr>
        <w:t>ИНДИВИДУАЛЬНЫЕ ОСОБЕННОСТИ ИЗДЕЛИЯ</w:t>
      </w:r>
      <w:bookmarkEnd w:id="9"/>
    </w:p>
    <w:tbl>
      <w:tblPr>
        <w:tblW w:w="92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3088"/>
        <w:gridCol w:w="3230"/>
      </w:tblGrid>
      <w:tr w:rsidR="009E4ACC" w:rsidRPr="009E4ACC" w:rsidTr="009E4ACC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ACC" w:rsidRPr="009E4ACC" w:rsidRDefault="009E4ACC" w:rsidP="009E4ACC">
            <w:pPr>
              <w:spacing w:after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Наименование</w:t>
            </w:r>
            <w:r w:rsidRPr="009E4ACC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CC" w:rsidRPr="009E4ACC" w:rsidRDefault="009E4ACC" w:rsidP="009E4ACC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Обозначение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CC" w:rsidRPr="009E4ACC" w:rsidRDefault="009E4ACC" w:rsidP="009E4ACC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в изделии</w:t>
            </w:r>
          </w:p>
        </w:tc>
      </w:tr>
      <w:tr w:rsidR="009E4ACC" w:rsidRPr="009E4ACC" w:rsidTr="009E4AC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CC" w:rsidRPr="009E4ACC" w:rsidRDefault="009E4ACC" w:rsidP="009E4ACC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Амортизатор задний ВАЗ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C" w:rsidRPr="009E4ACC" w:rsidRDefault="009E4ACC" w:rsidP="009E4ACC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2121-2915402-01 6924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C" w:rsidRPr="009E4ACC" w:rsidRDefault="009E4ACC" w:rsidP="009E4ACC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</w:tbl>
    <w:p w:rsidR="009E4ACC" w:rsidRPr="009E4ACC" w:rsidRDefault="009E4ACC" w:rsidP="009E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ACC" w:rsidRPr="009E4ACC" w:rsidRDefault="009E4ACC" w:rsidP="009E4ACC">
      <w:pPr>
        <w:keepNext/>
        <w:keepLines/>
        <w:spacing w:after="120"/>
        <w:jc w:val="center"/>
        <w:outlineLvl w:val="1"/>
        <w:rPr>
          <w:rFonts w:ascii="Times New Roman" w:eastAsiaTheme="majorEastAsia" w:hAnsi="Times New Roman" w:cstheme="majorBidi"/>
          <w:sz w:val="28"/>
          <w:szCs w:val="26"/>
        </w:rPr>
      </w:pPr>
      <w:bookmarkStart w:id="10" w:name="_Toc517768638"/>
      <w:r w:rsidRPr="009E4ACC">
        <w:rPr>
          <w:rFonts w:ascii="Times New Roman" w:eastAsiaTheme="majorEastAsia" w:hAnsi="Times New Roman" w:cstheme="majorBidi"/>
          <w:sz w:val="28"/>
          <w:szCs w:val="26"/>
        </w:rPr>
        <w:t>2.</w:t>
      </w:r>
      <w:r>
        <w:rPr>
          <w:rFonts w:ascii="Times New Roman" w:eastAsiaTheme="majorEastAsia" w:hAnsi="Times New Roman" w:cstheme="majorBidi"/>
          <w:sz w:val="28"/>
          <w:szCs w:val="26"/>
        </w:rPr>
        <w:t>5</w:t>
      </w:r>
      <w:r w:rsidRPr="009E4ACC">
        <w:rPr>
          <w:rFonts w:ascii="Times New Roman" w:eastAsiaTheme="majorEastAsia" w:hAnsi="Times New Roman" w:cstheme="majorBidi"/>
          <w:sz w:val="28"/>
          <w:szCs w:val="26"/>
        </w:rPr>
        <w:t>. УСТАНОВЛЕННЫЕ ПАРАМЕТРЫ ШУМА</w:t>
      </w:r>
      <w:bookmarkEnd w:id="10"/>
    </w:p>
    <w:tbl>
      <w:tblPr>
        <w:tblW w:w="92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90"/>
      </w:tblGrid>
      <w:tr w:rsidR="009E4ACC" w:rsidRPr="009E4ACC" w:rsidTr="00A92A61">
        <w:trPr>
          <w:trHeight w:val="4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E4ACC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Уровень звукового давления, дБ, в октавных полосах со среднегеометрическими частотами в Гц.</w:t>
            </w:r>
          </w:p>
        </w:tc>
      </w:tr>
      <w:tr w:rsidR="009E4ACC" w:rsidRPr="009E4ACC" w:rsidTr="00F74C80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CC" w:rsidRPr="009E4ACC" w:rsidRDefault="009E4ACC" w:rsidP="009E4ACC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4000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CC" w:rsidRPr="009E4ACC" w:rsidRDefault="009E4ACC" w:rsidP="00A92A61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8000</w:t>
            </w:r>
          </w:p>
        </w:tc>
      </w:tr>
      <w:tr w:rsidR="009E4ACC" w:rsidRPr="009E4ACC" w:rsidTr="00A92A61">
        <w:trPr>
          <w:trHeight w:val="5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CC" w:rsidRPr="009E4ACC" w:rsidRDefault="009E4ACC" w:rsidP="00A92A61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Нормативное значение звукового давления, дБ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</w:tr>
      <w:tr w:rsidR="009E4ACC" w:rsidRPr="009E4ACC" w:rsidTr="00F74C80">
        <w:trPr>
          <w:trHeight w:val="4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CC" w:rsidRPr="009E4ACC" w:rsidRDefault="009E4ACC" w:rsidP="009E4ACC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Нормативное значение звуковой мощности, дБ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CC" w:rsidRPr="009E4ACC" w:rsidRDefault="009E4ACC" w:rsidP="002A0E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2A0EE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2A0E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2A0EE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2A0E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2A0EE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2A0E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2A0EE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2A0EE7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2A0EE7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2A0EE7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2A0EE7" w:rsidP="009E4AC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CC" w:rsidRPr="009E4ACC" w:rsidRDefault="009E4ACC" w:rsidP="002A0E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4AC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2A0EE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</w:tbl>
    <w:p w:rsidR="009E4ACC" w:rsidRPr="00F74C80" w:rsidRDefault="009E4ACC" w:rsidP="009E4ACC">
      <w:pPr>
        <w:pStyle w:val="1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9E4ACC" w:rsidRPr="00F74C80" w:rsidRDefault="009E4ACC" w:rsidP="009E4AC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499" w:rsidRDefault="00153499" w:rsidP="00A92A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1" w:name="_Toc517768639"/>
    </w:p>
    <w:p w:rsidR="00616D28" w:rsidRPr="00534D34" w:rsidRDefault="00616D28" w:rsidP="00A92A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34D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 КОМПЛЕКТНОСТЬ</w:t>
      </w:r>
      <w:bookmarkEnd w:id="11"/>
    </w:p>
    <w:p w:rsidR="00616D28" w:rsidRPr="00616D28" w:rsidRDefault="00D47A8C" w:rsidP="00D47A8C">
      <w:pPr>
        <w:spacing w:after="0" w:line="240" w:lineRule="auto"/>
        <w:ind w:left="5812" w:hanging="581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Таблица 4.</w:t>
      </w:r>
      <w:r w:rsidR="00616D28" w:rsidRPr="00616D2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</w:t>
      </w:r>
      <w:r w:rsidR="00616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843"/>
        <w:gridCol w:w="4820"/>
        <w:gridCol w:w="1559"/>
      </w:tblGrid>
      <w:tr w:rsidR="00616D28" w:rsidRPr="00616D28" w:rsidTr="00FF506D">
        <w:tc>
          <w:tcPr>
            <w:tcW w:w="2972" w:type="dxa"/>
            <w:gridSpan w:val="2"/>
            <w:tcBorders>
              <w:bottom w:val="nil"/>
            </w:tcBorders>
          </w:tcPr>
          <w:p w:rsidR="00616D28" w:rsidRPr="00D9402D" w:rsidRDefault="00616D28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820" w:type="dxa"/>
          </w:tcPr>
          <w:p w:rsidR="00616D28" w:rsidRPr="00D9402D" w:rsidRDefault="00616D28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616D28" w:rsidRPr="00D9402D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9D1592" w:rsidRPr="00616D28" w:rsidTr="00FF506D">
        <w:tc>
          <w:tcPr>
            <w:tcW w:w="1129" w:type="dxa"/>
            <w:vMerge w:val="restart"/>
            <w:tcBorders>
              <w:right w:val="dotted" w:sz="4" w:space="0" w:color="auto"/>
            </w:tcBorders>
          </w:tcPr>
          <w:p w:rsidR="009D1592" w:rsidRPr="00616D28" w:rsidRDefault="009D1592" w:rsidP="002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2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dotted" w:sz="4" w:space="0" w:color="auto"/>
              <w:bottom w:val="nil"/>
            </w:tcBorders>
            <w:vAlign w:val="center"/>
          </w:tcPr>
          <w:p w:rsidR="009D1592" w:rsidRPr="00616D28" w:rsidRDefault="00F3015B" w:rsidP="002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2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0.221</w:t>
            </w:r>
            <w:r w:rsidR="009D1592"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vMerge w:val="restart"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стирально-отжимная</w:t>
            </w:r>
          </w:p>
        </w:tc>
        <w:tc>
          <w:tcPr>
            <w:tcW w:w="1559" w:type="dxa"/>
            <w:vMerge w:val="restart"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592" w:rsidRPr="00616D28" w:rsidTr="00FF506D">
        <w:tc>
          <w:tcPr>
            <w:tcW w:w="1129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D1592" w:rsidRPr="00616D28" w:rsidRDefault="009D1592" w:rsidP="002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2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0.22241</w:t>
            </w:r>
          </w:p>
        </w:tc>
        <w:tc>
          <w:tcPr>
            <w:tcW w:w="4820" w:type="dxa"/>
            <w:vMerge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92" w:rsidRPr="00616D28" w:rsidTr="00FF506D">
        <w:tc>
          <w:tcPr>
            <w:tcW w:w="1129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D1592" w:rsidRPr="00616D28" w:rsidRDefault="009D1592" w:rsidP="002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2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D1592" w:rsidRPr="00616D28" w:rsidRDefault="00F3015B" w:rsidP="002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2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0П.221</w:t>
            </w:r>
            <w:r w:rsidR="009D1592"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vMerge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92" w:rsidRPr="00616D28" w:rsidTr="00FF506D">
        <w:tc>
          <w:tcPr>
            <w:tcW w:w="1129" w:type="dxa"/>
            <w:vMerge/>
            <w:tcBorders>
              <w:right w:val="dotted" w:sz="4" w:space="0" w:color="auto"/>
            </w:tcBorders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</w:tcBorders>
          </w:tcPr>
          <w:p w:rsidR="009D1592" w:rsidRPr="00616D28" w:rsidRDefault="009D1592" w:rsidP="002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2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0П.22241</w:t>
            </w:r>
          </w:p>
        </w:tc>
        <w:tc>
          <w:tcPr>
            <w:tcW w:w="4820" w:type="dxa"/>
            <w:vMerge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28" w:rsidRPr="00616D28" w:rsidTr="00FF506D">
        <w:tc>
          <w:tcPr>
            <w:tcW w:w="2972" w:type="dxa"/>
            <w:gridSpan w:val="2"/>
          </w:tcPr>
          <w:p w:rsidR="00616D28" w:rsidRPr="00616D28" w:rsidRDefault="00616D28" w:rsidP="002A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2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0.00.00.000РЭ</w:t>
            </w:r>
          </w:p>
        </w:tc>
        <w:tc>
          <w:tcPr>
            <w:tcW w:w="4820" w:type="dxa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 на стиральную машину (настоящий документ)</w:t>
            </w:r>
          </w:p>
        </w:tc>
        <w:tc>
          <w:tcPr>
            <w:tcW w:w="1559" w:type="dxa"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D28" w:rsidRPr="00616D28" w:rsidTr="00FF506D">
        <w:tc>
          <w:tcPr>
            <w:tcW w:w="2972" w:type="dxa"/>
            <w:gridSpan w:val="2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</w:t>
            </w:r>
          </w:p>
        </w:tc>
        <w:tc>
          <w:tcPr>
            <w:tcW w:w="4820" w:type="dxa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эксплуатации на контроллеры, руководство по эксплуатации на ЧП, редакторы программ стирки для МСУ-402 и 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INVT</w:t>
            </w:r>
          </w:p>
        </w:tc>
        <w:tc>
          <w:tcPr>
            <w:tcW w:w="1559" w:type="dxa"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D28" w:rsidRPr="00616D28" w:rsidTr="00FF506D">
        <w:tc>
          <w:tcPr>
            <w:tcW w:w="2972" w:type="dxa"/>
            <w:gridSpan w:val="2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4820" w:type="dxa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Управляющие программы для СМ с ЖМ (приложение к РЭ на контроллер МСУ-402 и 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INVT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F506D" w:rsidRPr="00246FD7" w:rsidTr="00FF506D">
        <w:tc>
          <w:tcPr>
            <w:tcW w:w="2972" w:type="dxa"/>
            <w:gridSpan w:val="2"/>
          </w:tcPr>
          <w:p w:rsidR="00FF506D" w:rsidRPr="00FF506D" w:rsidRDefault="00FF506D" w:rsidP="0099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99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.00.01.001</w:t>
            </w:r>
          </w:p>
        </w:tc>
        <w:tc>
          <w:tcPr>
            <w:tcW w:w="4820" w:type="dxa"/>
          </w:tcPr>
          <w:p w:rsidR="00FF506D" w:rsidRPr="00FF506D" w:rsidRDefault="00FF506D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59" w:type="dxa"/>
          </w:tcPr>
          <w:p w:rsidR="00FF506D" w:rsidRPr="00FF506D" w:rsidRDefault="00FF506D" w:rsidP="0011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6D" w:rsidRPr="00246FD7" w:rsidTr="00FF506D">
        <w:tc>
          <w:tcPr>
            <w:tcW w:w="2972" w:type="dxa"/>
            <w:gridSpan w:val="2"/>
          </w:tcPr>
          <w:p w:rsidR="00FF506D" w:rsidRPr="00FF506D" w:rsidRDefault="00993946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ЗШ-2</w:t>
            </w:r>
            <w:r w:rsidR="00FF506D"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F506D" w:rsidRPr="00FF506D" w:rsidRDefault="00993946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1559" w:type="dxa"/>
          </w:tcPr>
          <w:p w:rsidR="00FF506D" w:rsidRPr="00FF506D" w:rsidRDefault="00FF506D" w:rsidP="0011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89D" w:rsidRPr="00246FD7" w:rsidTr="00FF506D">
        <w:tc>
          <w:tcPr>
            <w:tcW w:w="2972" w:type="dxa"/>
            <w:gridSpan w:val="2"/>
          </w:tcPr>
          <w:p w:rsidR="0049289D" w:rsidRPr="0049289D" w:rsidRDefault="0049289D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 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</w:t>
            </w:r>
            <w:r w:rsidR="0015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20" w:type="dxa"/>
          </w:tcPr>
          <w:p w:rsidR="0049289D" w:rsidRDefault="0049289D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89D" w:rsidRPr="00FF506D" w:rsidRDefault="0049289D" w:rsidP="0011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16D28" w:rsidRPr="00A92A61" w:rsidRDefault="00616D28" w:rsidP="00616D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153499" w:rsidRDefault="00153499" w:rsidP="0015349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499" w:rsidRDefault="00153499" w:rsidP="0015349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19C1" w:rsidRPr="00153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="008819C1" w:rsidRPr="0015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19C1" w:rsidRPr="00153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Комплекты вспомогательных и запасных частей для монтажа, технического обслуживания и ремонта в гарантий</w:t>
      </w:r>
      <w:r w:rsidR="0057510C" w:rsidRPr="00153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</w:t>
      </w:r>
      <w:r w:rsidR="008819C1" w:rsidRPr="00153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 поставляются по отдельному заказу за дополнительную плату.</w:t>
      </w:r>
    </w:p>
    <w:p w:rsidR="00153499" w:rsidRPr="00153499" w:rsidRDefault="00153499" w:rsidP="00153499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3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машин ВО-50.22241 и ВО-50П. 22241</w:t>
      </w:r>
    </w:p>
    <w:p w:rsidR="00145771" w:rsidRDefault="00145771" w:rsidP="00993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946" w:rsidRDefault="00993946" w:rsidP="00993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A8C" w:rsidRPr="00534D34" w:rsidRDefault="00D47A8C" w:rsidP="00993946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2" w:name="_Toc517768640"/>
      <w:r w:rsidRPr="00534D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4. УСТРОЙСТВО </w:t>
      </w:r>
      <w:r w:rsidR="005751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ИЗДЕЛИЯ</w:t>
      </w:r>
      <w:bookmarkEnd w:id="12"/>
    </w:p>
    <w:p w:rsidR="00D47A8C" w:rsidRDefault="00D47A8C" w:rsidP="00A92A61">
      <w:pPr>
        <w:pStyle w:val="2"/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517768641"/>
      <w:r w:rsidRPr="00534D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 </w:t>
      </w:r>
      <w:r w:rsidR="00C963AF" w:rsidRPr="00534D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МАШИНЫ</w:t>
      </w:r>
      <w:bookmarkEnd w:id="13"/>
    </w:p>
    <w:p w:rsidR="00D47A8C" w:rsidRPr="00D47A8C" w:rsidRDefault="00D47A8C" w:rsidP="00D47A8C">
      <w:pPr>
        <w:spacing w:after="0" w:line="240" w:lineRule="auto"/>
        <w:ind w:left="5670" w:hanging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5.</w:t>
      </w:r>
      <w:r w:rsidRPr="00D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7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9356" w:type="dxa"/>
        <w:tblInd w:w="-8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559"/>
      </w:tblGrid>
      <w:tr w:rsidR="00D47A8C" w:rsidRPr="00D47A8C" w:rsidTr="00D47A8C">
        <w:trPr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рис</w:t>
            </w:r>
            <w:r w:rsidR="00F3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062074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барабанов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A8C" w:rsidRPr="00D47A8C" w:rsidTr="00D47A8C">
        <w:trPr>
          <w:cantSplit/>
          <w:trHeight w:val="21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062074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993946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7B10C2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моющих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47A8C" w:rsidRPr="00D47A8C" w:rsidRDefault="007B10C2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A8C"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47A8C" w:rsidRPr="00D47A8C" w:rsidRDefault="00993946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3499" w:rsidRDefault="00153499" w:rsidP="00993946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17768642"/>
    </w:p>
    <w:p w:rsidR="00534D34" w:rsidRPr="002E485A" w:rsidRDefault="00D47A8C" w:rsidP="00993946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4D34">
        <w:rPr>
          <w:rFonts w:ascii="Times New Roman" w:hAnsi="Times New Roman" w:cs="Times New Roman"/>
          <w:color w:val="auto"/>
          <w:sz w:val="28"/>
          <w:szCs w:val="28"/>
        </w:rPr>
        <w:t>4.2. ОПИСАНИЕ КО</w:t>
      </w:r>
      <w:r w:rsidR="005555AC" w:rsidRPr="00534D34">
        <w:rPr>
          <w:rFonts w:ascii="Times New Roman" w:hAnsi="Times New Roman" w:cs="Times New Roman"/>
          <w:color w:val="auto"/>
          <w:sz w:val="28"/>
          <w:szCs w:val="28"/>
        </w:rPr>
        <w:t>НСТРУКЦИИ</w:t>
      </w:r>
      <w:bookmarkEnd w:id="14"/>
    </w:p>
    <w:p w:rsidR="00993946" w:rsidRPr="00356D4F" w:rsidRDefault="00993946" w:rsidP="0099394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>4.2.1. Машина представляет собой два горизонтально и концентрично расположенных цилиндрических барабана: внутренний (1) и наружный (2)</w:t>
      </w:r>
      <w:r w:rsidR="003E1E21">
        <w:rPr>
          <w:rFonts w:ascii="Times New Roman" w:hAnsi="Times New Roman"/>
          <w:sz w:val="24"/>
          <w:szCs w:val="24"/>
        </w:rPr>
        <w:t xml:space="preserve"> (рис.2)</w:t>
      </w:r>
      <w:r w:rsidRPr="00356D4F">
        <w:rPr>
          <w:rFonts w:ascii="Times New Roman" w:hAnsi="Times New Roman"/>
          <w:sz w:val="24"/>
          <w:szCs w:val="24"/>
        </w:rPr>
        <w:t>, вставленных один в другой и вместе с дополнительными узлами и деталями, связанными между собой, составляют основной элемент машины - подвесную часть или блок барабанов (3)</w:t>
      </w:r>
      <w:r w:rsidR="003E1E21">
        <w:rPr>
          <w:rFonts w:ascii="Times New Roman" w:hAnsi="Times New Roman"/>
          <w:sz w:val="24"/>
          <w:szCs w:val="24"/>
        </w:rPr>
        <w:t xml:space="preserve"> (рис.3)</w:t>
      </w:r>
      <w:r w:rsidRPr="00356D4F">
        <w:rPr>
          <w:rFonts w:ascii="Times New Roman" w:hAnsi="Times New Roman"/>
          <w:sz w:val="24"/>
          <w:szCs w:val="24"/>
        </w:rPr>
        <w:t>.</w:t>
      </w:r>
    </w:p>
    <w:p w:rsidR="00993946" w:rsidRPr="00356D4F" w:rsidRDefault="00993946" w:rsidP="0099394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 xml:space="preserve">К торцам наружного барабана крепятся стенки: задняя (4) с опорой (5) внутреннего барабана и передняя (6) с крышкой люка (7), закрывающей отверстия для загрузки и выгрузки белья. </w:t>
      </w:r>
    </w:p>
    <w:p w:rsidR="00993946" w:rsidRPr="00356D4F" w:rsidRDefault="00993946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>4.2.2. Главным рабочим органом машины является внутренний барабан (1), закрепленный на валу (8), опоры (5). Вращение внутреннего барабана осуществляется от электродвигателя (9)    через клиноременную передачу.</w:t>
      </w:r>
    </w:p>
    <w:p w:rsidR="00993946" w:rsidRPr="00356D4F" w:rsidRDefault="00993946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 xml:space="preserve">4.2.3.Блок барабанов (3) (подвесная часть) соединяется со стойками рамы(10) через пружинные подвески (11) и амортизаторы (12), служащие опорой подвесной части машины. </w:t>
      </w:r>
    </w:p>
    <w:p w:rsidR="00993946" w:rsidRPr="00356D4F" w:rsidRDefault="00993946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>4.2.4.Подача в барабан моющих, отбеливающих, крахмалящих и подсинивающих средств осуществляется через специальный дозатор (13).</w:t>
      </w:r>
    </w:p>
    <w:p w:rsidR="00993946" w:rsidRPr="00356D4F" w:rsidRDefault="00993946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 xml:space="preserve">4.2.5.Подача в машину горячей и холодной воды, а также пара производится из централизованных сетей прачечной через электрические клапана (14,15,16). </w:t>
      </w:r>
    </w:p>
    <w:p w:rsidR="00993946" w:rsidRPr="00356D4F" w:rsidRDefault="00993946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 xml:space="preserve">4.2.6. Спуск отработанной жидкости из машины в канализацию производится при помощи специального сливного клапана (17). </w:t>
      </w:r>
    </w:p>
    <w:p w:rsidR="00356D4F" w:rsidRPr="00356D4F" w:rsidRDefault="00356D4F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>4.2.7. Конструкция машины обеспечивает автоматическое выполнение всех технологических операций обработки белья различной степени загрязненности с помощью контроллера управления (18)</w:t>
      </w:r>
      <w:r>
        <w:rPr>
          <w:rFonts w:ascii="Times New Roman" w:hAnsi="Times New Roman"/>
          <w:sz w:val="24"/>
          <w:szCs w:val="24"/>
        </w:rPr>
        <w:t xml:space="preserve"> и приборов шкафа управления (19)</w:t>
      </w:r>
      <w:r w:rsidRPr="00356D4F">
        <w:rPr>
          <w:rFonts w:ascii="Times New Roman" w:hAnsi="Times New Roman"/>
          <w:sz w:val="24"/>
          <w:szCs w:val="24"/>
        </w:rPr>
        <w:t xml:space="preserve">. Возможно создание и сохранение в памяти контроллера управления 13 программ и 999 программ на </w:t>
      </w:r>
      <w:proofErr w:type="spellStart"/>
      <w:r w:rsidRPr="00356D4F">
        <w:rPr>
          <w:rFonts w:ascii="Times New Roman" w:hAnsi="Times New Roman"/>
          <w:sz w:val="24"/>
          <w:szCs w:val="24"/>
        </w:rPr>
        <w:t>флеш</w:t>
      </w:r>
      <w:proofErr w:type="spellEnd"/>
      <w:r w:rsidRPr="00356D4F">
        <w:rPr>
          <w:rFonts w:ascii="Times New Roman" w:hAnsi="Times New Roman"/>
          <w:sz w:val="24"/>
          <w:szCs w:val="24"/>
        </w:rPr>
        <w:t xml:space="preserve">-накопителе для контроллера </w:t>
      </w:r>
      <w:r w:rsidRPr="00356D4F">
        <w:rPr>
          <w:rFonts w:ascii="Times New Roman" w:hAnsi="Times New Roman"/>
          <w:sz w:val="24"/>
          <w:szCs w:val="24"/>
          <w:lang w:val="en-US"/>
        </w:rPr>
        <w:t>IVC</w:t>
      </w:r>
      <w:r w:rsidRPr="00356D4F">
        <w:rPr>
          <w:rFonts w:ascii="Times New Roman" w:hAnsi="Times New Roman"/>
          <w:sz w:val="24"/>
          <w:szCs w:val="24"/>
        </w:rPr>
        <w:t>1 и 50 программ в контроллере МСУ-402, с последующим редактированием при необходимости.</w:t>
      </w:r>
    </w:p>
    <w:p w:rsidR="00993946" w:rsidRPr="00356D4F" w:rsidRDefault="00993946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 xml:space="preserve">4.2.8. Эффект стирки в машине достигается путем переваливания белья в стиральном растворе гребнями реверсивно вращающегося перфорированного внутреннего барабана. Создающееся при этом трение между слоями белья, а также трение белья о стенки гребня барабана при интенсивном орошении его через перфорацию, обеспечивает </w:t>
      </w:r>
      <w:proofErr w:type="spellStart"/>
      <w:r w:rsidRPr="00356D4F">
        <w:rPr>
          <w:rFonts w:ascii="Times New Roman" w:hAnsi="Times New Roman"/>
          <w:sz w:val="24"/>
          <w:szCs w:val="24"/>
        </w:rPr>
        <w:t>отстирывание</w:t>
      </w:r>
      <w:proofErr w:type="spellEnd"/>
      <w:r w:rsidRPr="00356D4F">
        <w:rPr>
          <w:rFonts w:ascii="Times New Roman" w:hAnsi="Times New Roman"/>
          <w:sz w:val="24"/>
          <w:szCs w:val="24"/>
        </w:rPr>
        <w:t xml:space="preserve"> загрязненного     белья.</w:t>
      </w:r>
    </w:p>
    <w:p w:rsidR="00993946" w:rsidRPr="00356D4F" w:rsidRDefault="00993946" w:rsidP="00356D4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6D4F">
        <w:rPr>
          <w:rFonts w:ascii="Times New Roman" w:hAnsi="Times New Roman"/>
          <w:sz w:val="24"/>
          <w:szCs w:val="24"/>
        </w:rPr>
        <w:t xml:space="preserve"> Эффект отжима происходит за счет выдавливания жидкости из белья центробежной силой.</w:t>
      </w:r>
    </w:p>
    <w:p w:rsidR="00A720F7" w:rsidRPr="00356D4F" w:rsidRDefault="00A720F7" w:rsidP="00993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4F" w:rsidRDefault="00356D4F" w:rsidP="00993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4F" w:rsidRPr="00356D4F" w:rsidRDefault="00356D4F" w:rsidP="00762F47">
      <w:pPr>
        <w:keepNext/>
        <w:keepLines/>
        <w:spacing w:after="120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32"/>
        </w:rPr>
      </w:pPr>
      <w:bookmarkStart w:id="15" w:name="_Toc516642628"/>
      <w:bookmarkStart w:id="16" w:name="_Toc517768643"/>
      <w:r w:rsidRPr="00356D4F">
        <w:rPr>
          <w:rFonts w:ascii="Times New Roman" w:eastAsiaTheme="majorEastAsia" w:hAnsi="Times New Roman" w:cstheme="majorBidi"/>
          <w:b/>
          <w:sz w:val="28"/>
          <w:szCs w:val="32"/>
        </w:rPr>
        <w:t>5.УКАЗАНИЯ МЕР БЕЗОПАСНОСТИ. ВОЗМОЖНЫЕ ОШИБОЧНЫЕ ДЕЙСТВИЯ ПЕРСОНАЛА. ДЕЙСТВИЯ ПЕРСОНАЛА В СЛУЧАЕ ОТКАЗА ИЛИ АВАРИИ</w:t>
      </w:r>
      <w:bookmarkEnd w:id="15"/>
      <w:bookmarkEnd w:id="16"/>
    </w:p>
    <w:p w:rsidR="00356D4F" w:rsidRPr="00EB3AC5" w:rsidRDefault="00356D4F" w:rsidP="00EB3AC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theme="majorBidi"/>
          <w:sz w:val="28"/>
          <w:szCs w:val="28"/>
          <w:lang w:eastAsia="ru-RU"/>
        </w:rPr>
      </w:pPr>
      <w:bookmarkStart w:id="17" w:name="_Toc516642629"/>
      <w:bookmarkStart w:id="18" w:name="_Toc517768644"/>
      <w:r w:rsidRPr="00356D4F">
        <w:rPr>
          <w:rFonts w:ascii="Times New Roman" w:eastAsia="Times New Roman" w:hAnsi="Times New Roman" w:cstheme="majorBidi"/>
          <w:sz w:val="28"/>
          <w:szCs w:val="28"/>
          <w:lang w:eastAsia="ru-RU"/>
        </w:rPr>
        <w:t>5.1. УКАЗАНИЯ МЕР БЕЗОПАСНОСТИ</w:t>
      </w:r>
      <w:bookmarkEnd w:id="17"/>
      <w:bookmarkEnd w:id="18"/>
    </w:p>
    <w:p w:rsidR="00356D4F" w:rsidRPr="00356D4F" w:rsidRDefault="00356D4F" w:rsidP="0076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Эксплуатацию машины и техническое обслуживание разрешается производить лицам, прошедшим специальный курс обучения по эксплуатации и обслуживанию машин и имеющим квалификационную группу по технике безопасности не ниже третьей.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5.1.2. На прачечной в доступном месте, недалеко от машины, должна быть вывешена инструкция по безопасному обслуживанию машины.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Перед эксплуатацией убедиться: </w:t>
      </w:r>
    </w:p>
    <w:p w:rsidR="00153499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надежности крепления машины;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надежности заземления машины (болт заземления на заднем швеллере рамы машины);  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отсутствии фиксирующих элементов подвесной части машины к раме (транспортировочные кронштейны должны быть сняты перед эксплуатацией); 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надежности крепления облицовок;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исправности машины;</w:t>
      </w:r>
    </w:p>
    <w:p w:rsidR="00356D4F" w:rsidRPr="00356D4F" w:rsidRDefault="00356D4F" w:rsidP="0076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надежности запирания замка крышки люка блокирующим механизмом.</w:t>
      </w:r>
    </w:p>
    <w:p w:rsidR="00356D4F" w:rsidRPr="00356D4F" w:rsidRDefault="00356D4F" w:rsidP="00356D4F">
      <w:pPr>
        <w:numPr>
          <w:ilvl w:val="2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обеспечения безопасной эксплуатации запрещается</w:t>
      </w: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оставлять работающую машину без присмотра;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нарушать режимы технологической обработки белья;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без световой сигнализации на машине;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без ограждений вращающихся частей машины;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подавать холодную воду в разогретый барабан (аварийная ситуация);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с неисправным фиксатором замка крышки люка;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загружать в барабан белье, более номинальной загрузочной массы;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с неисправной блокировкой крышки люка;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ремонтные работы при включенной машине и без указательных табличек «НЕ включать! Идет ремонт!»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при открытой крышке дозатора моющих средств;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запрещается эксплуатация машины при «заглушенном» </w:t>
      </w:r>
      <w:proofErr w:type="spellStart"/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паропеноотводе</w:t>
      </w:r>
      <w:proofErr w:type="spellEnd"/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Патрубок </w:t>
      </w:r>
      <w:proofErr w:type="spellStart"/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паропеноотвода</w:t>
      </w:r>
      <w:proofErr w:type="spellEnd"/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свободно сообщаться с «атмосферой» или с вытяжной вентиляцией;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запрещается открывать крышку люка при наличии воды в барабане; </w:t>
      </w:r>
    </w:p>
    <w:p w:rsidR="00356D4F" w:rsidRPr="00356D4F" w:rsidRDefault="00356D4F" w:rsidP="00356D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запрещается работать с неисправным датчиком вибрации.                    </w:t>
      </w:r>
    </w:p>
    <w:p w:rsidR="00356D4F" w:rsidRPr="00356D4F" w:rsidRDefault="00356D4F" w:rsidP="00356D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Сопротивление изоляции между токоведущими частями и корпусом машины должно быть не менее 1 МОм.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В конце смены и при всех видах ремонтов отключить машину от электропитания, магистралей пара и воды.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В </w:t>
      </w:r>
      <w:proofErr w:type="spellStart"/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электросхеме</w:t>
      </w:r>
      <w:proofErr w:type="spellEnd"/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следующие защиты и блокировки:</w:t>
      </w:r>
    </w:p>
    <w:p w:rsidR="00356D4F" w:rsidRPr="00356D4F" w:rsidRDefault="00356D4F" w:rsidP="00356D4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токов короткого замыкания и перегрузок;</w:t>
      </w:r>
    </w:p>
    <w:p w:rsidR="00356D4F" w:rsidRPr="00356D4F" w:rsidRDefault="00356D4F" w:rsidP="00356D4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работы с открытой крышкой люка;</w:t>
      </w:r>
    </w:p>
    <w:p w:rsidR="00356D4F" w:rsidRPr="00356D4F" w:rsidRDefault="00356D4F" w:rsidP="00356D4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возможности открывания крышки люка до полного останова внутреннего барабана и слива воды;</w:t>
      </w:r>
    </w:p>
    <w:p w:rsidR="00356D4F" w:rsidRPr="00356D4F" w:rsidRDefault="00356D4F" w:rsidP="00356D4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включения клапана пара или электронагревателей при отсутствии или низком уровне воды в барабане;</w:t>
      </w:r>
    </w:p>
    <w:p w:rsidR="00356D4F" w:rsidRDefault="00356D4F" w:rsidP="00356D4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повышенной вибрации на отжиме.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4F" w:rsidRPr="00356D4F" w:rsidRDefault="00356D4F" w:rsidP="00D512B5">
      <w:pPr>
        <w:keepNext/>
        <w:keepLines/>
        <w:spacing w:after="120"/>
        <w:jc w:val="center"/>
        <w:outlineLvl w:val="1"/>
        <w:rPr>
          <w:rFonts w:ascii="Times New Roman" w:eastAsia="Times New Roman" w:hAnsi="Times New Roman" w:cstheme="majorBidi"/>
          <w:sz w:val="28"/>
          <w:szCs w:val="26"/>
          <w:lang w:eastAsia="ru-RU"/>
        </w:rPr>
      </w:pPr>
      <w:bookmarkStart w:id="19" w:name="_Toc516642630"/>
      <w:bookmarkStart w:id="20" w:name="_Toc517768645"/>
      <w:r w:rsidRPr="00356D4F">
        <w:rPr>
          <w:rFonts w:ascii="Times New Roman" w:eastAsia="Times New Roman" w:hAnsi="Times New Roman" w:cstheme="majorBidi"/>
          <w:sz w:val="28"/>
          <w:szCs w:val="26"/>
          <w:lang w:eastAsia="ru-RU"/>
        </w:rPr>
        <w:t>5.2.ВОЗМОЖНЫЕ ОШИБОЧНЫЕ ДЕЙСТВИЯ ПЕРСОНАЛА, ПРИВОДЯЩИЕ К ИНЦИДЕНТУ ИЛИ АВАРИИ</w:t>
      </w:r>
      <w:bookmarkEnd w:id="19"/>
      <w:bookmarkEnd w:id="20"/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Машину следует использовать только по назначению, то есть для стирки тканей.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 производите стирку изделий, предварительно обработанных в растворах, содержащих бензин, или растворителях, предназначенных для сухой сушки, поскольку на таких изделиях могут оставаться следы легковоспламеняющихся или взрывоопасных жидкостей и газов. Несоблюдение данного правила ведет к возникновению пожара и взрыву.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Недопустимо добавление в воду для стирки бензина, растворителей, предназначенных для сухой сушки, а также других легковоспламеняющихся или </w:t>
      </w: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взрывоопасных веществ. Пары этих веществ могут быть горючими или взрывоопасными.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Присутствие детей в непосредственной близости от стиральной машины не рекомендуется. Подростки и пожилые люди могут пользоваться этим устройством только под наблюдением других лиц. Во избежание несанкционированного включения машины детьми их нельзя оставлять без надзора около машины.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Во избежание пожара НЕ СЛЕДУЕТ загружать в машину изделия, на которых могут оставаться следы воспламеняющихся веществ. К таким веществам относятся, в частности, машинное масло, огнеопасные </w:t>
      </w:r>
      <w:proofErr w:type="spellStart"/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химреагенты</w:t>
      </w:r>
      <w:proofErr w:type="spellEnd"/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растворители, парафин и его производные, полироли, фитильные масла, растворители, средства для сухой чистки изделий в домашних условиях. В случае плохого удаления этих пятен возможно самовозгорание ткани.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Не пытайтесь починить или заменить детали барабана или провести техническое обслуживание за исключением тех действий, о которых говорится в инструкциях по эксплуатации или р</w:t>
      </w:r>
      <w:r w:rsidR="00F7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емонту для пользователей, и для </w:t>
      </w: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которых у вас есть необходимые знания и навыки.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   </w:t>
      </w: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</w:t>
      </w: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отключать любые предохранительные устройства.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 Несоблюдение правил по установке, эксплуатации, обслуживанию и ремонту машины, установленных изготовителем, может привести к ситуациям, опасным для жизни и здоровья людей и/или вызвать повреждение оборудования.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Содержащиеся в данном разделе предупреждения и замечания не могут описать все возможные ситуации и проблемы, которые могут возникнуть. При установке, обслуживании и эксплуатации оборудования следует руководствоваться здравым смыслом, соблюдать осторожность и проявлять осмотрительность.</w:t>
      </w:r>
    </w:p>
    <w:p w:rsidR="00356D4F" w:rsidRPr="00356D4F" w:rsidRDefault="00356D4F" w:rsidP="00356D4F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4F" w:rsidRPr="00356D4F" w:rsidRDefault="00356D4F" w:rsidP="00A92A61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theme="majorBidi"/>
          <w:sz w:val="28"/>
          <w:szCs w:val="26"/>
          <w:lang w:eastAsia="ru-RU"/>
        </w:rPr>
      </w:pPr>
      <w:bookmarkStart w:id="21" w:name="_Toc516642631"/>
      <w:bookmarkStart w:id="22" w:name="_Toc517768646"/>
      <w:r w:rsidRPr="00356D4F">
        <w:rPr>
          <w:rFonts w:ascii="Times New Roman" w:eastAsia="Times New Roman" w:hAnsi="Times New Roman" w:cstheme="majorBidi"/>
          <w:sz w:val="28"/>
          <w:szCs w:val="26"/>
          <w:lang w:eastAsia="ru-RU"/>
        </w:rPr>
        <w:t>5.3.ДЕЙСТВИЯ ПЕРСОНАЛА В СЛУЧАЕ ИНЦИДЕНТА, ОТКАЗА ИЛИ АВАРИИ</w:t>
      </w:r>
      <w:bookmarkEnd w:id="21"/>
      <w:bookmarkEnd w:id="22"/>
    </w:p>
    <w:p w:rsidR="00356D4F" w:rsidRPr="00356D4F" w:rsidRDefault="00356D4F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Аварийный останов машины производится нажатием на красную грибовидную кнопку «АВАРИЙНЫЙ СТОП».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 Отключить машину от источника питания в распределительном шкафу цеха.</w:t>
      </w:r>
    </w:p>
    <w:p w:rsidR="00356D4F" w:rsidRPr="00356D4F" w:rsidRDefault="00356D4F" w:rsidP="0035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 Перекрыть вентили подачи воды и пара (для машин ВО-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0П).</w:t>
      </w:r>
    </w:p>
    <w:p w:rsidR="00356D4F" w:rsidRPr="00356D4F" w:rsidRDefault="00356D4F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 Вызвать ответственного за сервисное обслуживание оборудования.</w:t>
      </w:r>
    </w:p>
    <w:p w:rsidR="006D39A3" w:rsidRDefault="006D39A3" w:rsidP="00D512B5">
      <w:pPr>
        <w:tabs>
          <w:tab w:val="num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A3" w:rsidRDefault="006D39A3" w:rsidP="00D512B5">
      <w:pPr>
        <w:tabs>
          <w:tab w:val="num" w:pos="12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27" w:rsidRPr="002E485A" w:rsidRDefault="00B05A27" w:rsidP="00D512B5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3" w:name="_Toc517768647"/>
      <w:r w:rsidRPr="002E48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ПОДГОТОВКА ИЗДЕЛИЯ К РАБОТЕ</w:t>
      </w:r>
      <w:bookmarkEnd w:id="23"/>
    </w:p>
    <w:p w:rsidR="00B05A27" w:rsidRPr="002E485A" w:rsidRDefault="00B05A27" w:rsidP="00D512B5">
      <w:pPr>
        <w:pStyle w:val="2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4" w:name="_Toc517768648"/>
      <w:r w:rsidRPr="002E4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6.1. ПОРЯДОК УСТАНОВКИ</w:t>
      </w:r>
      <w:bookmarkEnd w:id="24"/>
    </w:p>
    <w:p w:rsidR="00B05A27" w:rsidRPr="00B05A27" w:rsidRDefault="00B05A27" w:rsidP="00B05A27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B05A27" w:rsidRPr="00B05A27" w:rsidRDefault="00EC392F" w:rsidP="00D512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</w:p>
    <w:p w:rsidR="00B05A27" w:rsidRPr="00B05A27" w:rsidRDefault="00B05A27" w:rsidP="00D512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стирально-отжимных машинах, оборудованных панелью оператора </w:t>
      </w:r>
      <w:r w:rsidRPr="00B05A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INVT</w:t>
      </w:r>
      <w:r w:rsidRPr="00B0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 долгосрочного хранения, возможно искажение шрифтов текстовых надписей на панели управления. При возникновении данных ошибок обновите программное обеспечение панели управления. Для этого вам необходимо обратиться в сервисный отдел Вяземского машиностроительного завода. Контактная информация находится на последней странице руководства по эксплуатации.</w:t>
      </w:r>
    </w:p>
    <w:p w:rsidR="00B05A27" w:rsidRPr="00D512B5" w:rsidRDefault="00B05A27" w:rsidP="00B05A27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Машина распаковывается и освобождается от тары. Проверяется ко</w:t>
      </w:r>
      <w:r w:rsidR="00D51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мплектность согласно разделу 3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руководства по эксплуатации.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Распакованная машина подлежит внешнему осмотру с целью выявления возможных повреждений при транспортировке.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6.1.3. Перед монтажом машину очистить от консервационной смазки, снять облицовки.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При выборе места установки машины необходимо выдержать нормы ширины проходов для нормальной эксплуатации</w:t>
      </w:r>
      <w:r w:rsid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обслуживания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Машина устанавливается на ровной горизонтальной поверхности пола или стальной промежуточной раме, требования к которым должны удовлетворять статической и динамической нагрузкам машины. (см. табл.1)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машины должно осуществляться анкерными болтами (к полу) или болтами (к раме) диаметром не менее чем указано в «Основных технических данных» (табл.1).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полу (фундаменту) и к глубине залегания анкерных болтов должны удовлетворять «Пособию к СНиП 2.09.03 по проектированию анкерных болтов».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6.1.6 Канализационная труба должна находиться ниже уровня сливного патрубка. Сливной патрубок должен подсоединяться к канализационной сети прачечной рукавом внутренним диаметром не менее </w:t>
      </w:r>
      <w:r w:rsidR="00D512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5мм.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После установки машина должна быть присоединена к электрической, паровой и водопроводной сетям прачечной.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Подвод холодной, горячей воды и пара (Рис.5) осуществить путем соединения входных патрубков машины с магистралями прачечной соединительными трубопроводами соответствующего типоразмера, обеспечив герметичность мест соединения. (Элементы соединения в комплект поставки не входят).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сварочных работ по их окончании произвести продувку трубопроводов пара и воды.</w:t>
      </w:r>
    </w:p>
    <w:p w:rsidR="00B05A27" w:rsidRP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На подводящих магист</w:t>
      </w:r>
      <w:r w:rsidR="00D5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ралях воды и пара предусмотреть 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фильтры соответствующего типоразмера (в комплект поставки не входят).</w:t>
      </w:r>
    </w:p>
    <w:p w:rsidR="00B05A27" w:rsidRPr="00B05A27" w:rsidRDefault="00B05A27" w:rsidP="00D512B5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 На паровой магистрали перед машиной установить манометр с красной чертой на 0,4 МПа (4 кгс/см</w:t>
      </w:r>
      <w:r w:rsidRPr="00B05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5A27" w:rsidRDefault="00B05A27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 Патр</w:t>
      </w:r>
      <w:r w:rsidR="00D5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убок </w:t>
      </w:r>
      <w:proofErr w:type="spellStart"/>
      <w:r w:rsidR="00D5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паропеноотвода</w:t>
      </w:r>
      <w:proofErr w:type="spellEnd"/>
      <w:r w:rsidR="00D5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соединить 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вытяжной вентиляцией цеха трубой с условным проходом не менее </w:t>
      </w:r>
      <w:r w:rsidR="00D512B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 На трубе предусмотреть дренажный отводящий трубопровод для отвода излишков пены, соединенный с канализацией.</w:t>
      </w:r>
    </w:p>
    <w:p w:rsidR="003635EB" w:rsidRDefault="003635EB" w:rsidP="00D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392F" w:rsidTr="003635EB">
        <w:tc>
          <w:tcPr>
            <w:tcW w:w="9060" w:type="dxa"/>
          </w:tcPr>
          <w:p w:rsidR="00EC392F" w:rsidRDefault="00EC392F" w:rsidP="00EC3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EC392F" w:rsidRPr="00EC392F" w:rsidRDefault="00EC392F" w:rsidP="00EC3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обеспечения надежной работы электронного контроллера управления необходимо строго соблюдать требования к электросети, указанные в табл.1, а также не подключать на одной линии с машиной элект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рические устройства, создающие п</w:t>
            </w:r>
            <w:r w:rsidRPr="00EC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омехи (сварка, эл. котлы,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эл. нагреватели и т.п.).</w:t>
            </w:r>
          </w:p>
        </w:tc>
      </w:tr>
      <w:tr w:rsidR="00EC392F" w:rsidTr="003635EB">
        <w:tc>
          <w:tcPr>
            <w:tcW w:w="9060" w:type="dxa"/>
          </w:tcPr>
          <w:p w:rsidR="00EC392F" w:rsidRDefault="00EC392F" w:rsidP="00EC3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EC392F" w:rsidRPr="00EC392F" w:rsidRDefault="00EC392F" w:rsidP="00612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и эксплуатация машины разрешается только в помещениях, в которых обеспечивается токовая нагрузка на провода и аппараты защиты   не менее </w:t>
            </w:r>
            <w:r w:rsidR="0061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C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0А.</w:t>
            </w:r>
          </w:p>
        </w:tc>
      </w:tr>
    </w:tbl>
    <w:p w:rsidR="00830950" w:rsidRPr="00D512B5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01B7" w:rsidRPr="004101B7" w:rsidRDefault="004101B7" w:rsidP="004101B7">
      <w:pPr>
        <w:pStyle w:val="a9"/>
        <w:ind w:firstLine="924"/>
        <w:jc w:val="both"/>
        <w:rPr>
          <w:rFonts w:ascii="Times New Roman" w:hAnsi="Times New Roman"/>
          <w:sz w:val="24"/>
          <w:szCs w:val="24"/>
        </w:rPr>
      </w:pPr>
      <w:r w:rsidRPr="004101B7">
        <w:rPr>
          <w:rFonts w:ascii="Times New Roman" w:hAnsi="Times New Roman"/>
          <w:sz w:val="24"/>
          <w:szCs w:val="24"/>
        </w:rPr>
        <w:t xml:space="preserve">6.1.12. Соединительные шланги для подачи в барабан жидких </w:t>
      </w:r>
      <w:proofErr w:type="spellStart"/>
      <w:r w:rsidRPr="004101B7">
        <w:rPr>
          <w:rFonts w:ascii="Times New Roman" w:hAnsi="Times New Roman"/>
          <w:sz w:val="24"/>
          <w:szCs w:val="24"/>
        </w:rPr>
        <w:t>химреагентов</w:t>
      </w:r>
      <w:proofErr w:type="spellEnd"/>
      <w:r w:rsidRPr="004101B7">
        <w:rPr>
          <w:rFonts w:ascii="Times New Roman" w:hAnsi="Times New Roman"/>
          <w:sz w:val="24"/>
          <w:szCs w:val="24"/>
        </w:rPr>
        <w:t xml:space="preserve"> от внешних дозирующих устройств (при использовании) (Рис.1) и подсоединить к соответствующим патрубкам системы моющих (35).</w:t>
      </w:r>
    </w:p>
    <w:p w:rsidR="004101B7" w:rsidRDefault="004101B7" w:rsidP="004101B7">
      <w:pPr>
        <w:pStyle w:val="a9"/>
        <w:ind w:firstLine="924"/>
        <w:jc w:val="both"/>
        <w:rPr>
          <w:rFonts w:ascii="Times New Roman" w:hAnsi="Times New Roman"/>
          <w:sz w:val="24"/>
          <w:szCs w:val="24"/>
        </w:rPr>
      </w:pPr>
      <w:r w:rsidRPr="004101B7">
        <w:rPr>
          <w:rFonts w:ascii="Times New Roman" w:hAnsi="Times New Roman"/>
          <w:sz w:val="24"/>
          <w:szCs w:val="24"/>
        </w:rPr>
        <w:t>Для управления внешними дозирующими устройствами необходимо подключить их к соответствующим управляющим выходам контроллера (см. схему Рис.6).</w:t>
      </w:r>
    </w:p>
    <w:p w:rsidR="004101B7" w:rsidRPr="004101B7" w:rsidRDefault="004101B7" w:rsidP="004101B7">
      <w:pPr>
        <w:pStyle w:val="a9"/>
        <w:ind w:firstLine="92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01B7" w:rsidTr="00F74C80">
        <w:tc>
          <w:tcPr>
            <w:tcW w:w="9344" w:type="dxa"/>
          </w:tcPr>
          <w:p w:rsidR="004101B7" w:rsidRPr="00C66492" w:rsidRDefault="004101B7" w:rsidP="00F7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4101B7" w:rsidRPr="00830950" w:rsidRDefault="004101B7" w:rsidP="00F74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Выходы контроллера для управления дозирующими устройствами рассчитаны на напряжение 220В и ток нагрузки не более 1,5А. При подключении насосов с другими характеристиками, необходимо использовать промежуточные электромагнитные реле соответствующего типоразмера.</w:t>
            </w:r>
          </w:p>
        </w:tc>
      </w:tr>
    </w:tbl>
    <w:p w:rsidR="004101B7" w:rsidRPr="004101B7" w:rsidRDefault="004101B7" w:rsidP="004101B7">
      <w:pPr>
        <w:pStyle w:val="a9"/>
        <w:ind w:firstLine="924"/>
        <w:jc w:val="both"/>
        <w:rPr>
          <w:rFonts w:ascii="Times New Roman" w:hAnsi="Times New Roman"/>
          <w:sz w:val="12"/>
          <w:szCs w:val="12"/>
        </w:rPr>
      </w:pPr>
    </w:p>
    <w:p w:rsidR="004101B7" w:rsidRPr="004101B7" w:rsidRDefault="004101B7" w:rsidP="0041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6.1.13. Монтаж электрической части выполнять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</w:t>
      </w:r>
      <w:r w:rsidRP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электросхемой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(Рис.6).  Подключить провода </w:t>
      </w:r>
      <w:r w:rsidRP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7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электроэнергии к главному </w:t>
      </w:r>
      <w:r w:rsidRP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автоматическому выключателю, предварительно пропустив кабель через сальник шкафа управления.</w:t>
      </w:r>
    </w:p>
    <w:p w:rsidR="004101B7" w:rsidRPr="004101B7" w:rsidRDefault="004101B7" w:rsidP="0041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Подсоединение машины к электрической сети производится от распределительного щита прачечной к вводному блоку зажимов в шкафу управления четырехжильным кабелем с сечением жил не менее 6 мм</w:t>
      </w:r>
      <w:r w:rsidRPr="00410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машины с паровым обогревом и 10 мм</w:t>
      </w:r>
      <w:r w:rsidRPr="00410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  </w:t>
      </w:r>
      <w:r w:rsidRP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машины с электрическим подогревом.</w:t>
      </w:r>
    </w:p>
    <w:p w:rsidR="00830950" w:rsidRPr="004101B7" w:rsidRDefault="00830950" w:rsidP="004101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50" w:rsidTr="00830950">
        <w:tc>
          <w:tcPr>
            <w:tcW w:w="9344" w:type="dxa"/>
          </w:tcPr>
          <w:p w:rsidR="00830950" w:rsidRPr="00830950" w:rsidRDefault="00830950" w:rsidP="004101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Внешние устройства отключения питания (выкл. автоматы) – </w:t>
            </w:r>
            <w:r w:rsidR="006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0А – для машин с электр</w:t>
            </w:r>
            <w:r w:rsidR="00410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ическим 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нагревом</w:t>
            </w:r>
            <w:r w:rsidR="006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410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– для машин с паровым нагревом.</w:t>
            </w:r>
          </w:p>
        </w:tc>
      </w:tr>
    </w:tbl>
    <w:p w:rsidR="00830950" w:rsidRPr="00EB3AC5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30950" w:rsidRP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Провода, кабели, трубы и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в комплект поставки не входят.</w:t>
      </w:r>
    </w:p>
    <w:p w:rsidR="00830950" w:rsidRPr="00830950" w:rsidRDefault="004101B7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0950"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0950"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заземлить, используя болт заземления на раме в соответствии с требованиями ПУЭ.</w:t>
      </w:r>
    </w:p>
    <w:p w:rsid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6.1.14. Отсоединить ф</w:t>
      </w:r>
      <w:r w:rsidR="0041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иксирующие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кронштейны, 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освободив подвесную часть машины от фиксации. </w:t>
      </w:r>
    </w:p>
    <w:p w:rsidR="004101B7" w:rsidRPr="004101B7" w:rsidRDefault="004101B7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50" w:rsidRPr="00EC392F" w:rsidTr="00E75579">
        <w:tc>
          <w:tcPr>
            <w:tcW w:w="9344" w:type="dxa"/>
          </w:tcPr>
          <w:p w:rsidR="00830950" w:rsidRDefault="00830950" w:rsidP="00E755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4101B7" w:rsidRDefault="00830950" w:rsidP="004101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 работой машины снять   все    фиксир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ующие 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кронштейны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</w:t>
            </w:r>
            <w:r w:rsidR="0069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</w:t>
            </w:r>
            <w:r w:rsidR="0069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830950" w:rsidRPr="00EC392F" w:rsidRDefault="00830950" w:rsidP="004101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(см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1)</w:t>
            </w:r>
          </w:p>
        </w:tc>
      </w:tr>
      <w:tr w:rsidR="00830950" w:rsidRPr="00EC392F" w:rsidTr="00E75579">
        <w:tc>
          <w:tcPr>
            <w:tcW w:w="9344" w:type="dxa"/>
            <w:tcBorders>
              <w:left w:val="nil"/>
              <w:right w:val="nil"/>
            </w:tcBorders>
          </w:tcPr>
          <w:p w:rsidR="00830950" w:rsidRPr="00EB3AC5" w:rsidRDefault="00830950" w:rsidP="00E75579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30950" w:rsidRPr="00EC392F" w:rsidTr="00E75579">
        <w:tc>
          <w:tcPr>
            <w:tcW w:w="9344" w:type="dxa"/>
          </w:tcPr>
          <w:p w:rsidR="00830950" w:rsidRPr="00830950" w:rsidRDefault="00830950" w:rsidP="00830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Запрещается 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на машине, не сняв фиксирующие </w:t>
            </w:r>
          </w:p>
          <w:p w:rsidR="00830950" w:rsidRPr="00EC392F" w:rsidRDefault="00830950" w:rsidP="0083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кронштейны!</w:t>
            </w:r>
          </w:p>
        </w:tc>
      </w:tr>
    </w:tbl>
    <w:p w:rsidR="00EC392F" w:rsidRPr="00EB3AC5" w:rsidRDefault="00EC392F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66492" w:rsidRPr="00830950" w:rsidRDefault="00830950" w:rsidP="004101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950">
        <w:rPr>
          <w:rFonts w:ascii="Times New Roman" w:hAnsi="Times New Roman" w:cs="Times New Roman"/>
          <w:sz w:val="24"/>
          <w:szCs w:val="24"/>
        </w:rPr>
        <w:t xml:space="preserve">6.1.15. </w:t>
      </w:r>
      <w:r w:rsidR="004101B7">
        <w:rPr>
          <w:rFonts w:ascii="Times New Roman" w:hAnsi="Times New Roman" w:cs="Times New Roman"/>
          <w:sz w:val="24"/>
          <w:szCs w:val="24"/>
        </w:rPr>
        <w:t>Установить облицовки (21) на раму.</w:t>
      </w:r>
    </w:p>
    <w:p w:rsidR="00830950" w:rsidRPr="00C66492" w:rsidRDefault="00830950" w:rsidP="0041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92" w:rsidRPr="002E485A" w:rsidRDefault="00C66492" w:rsidP="004101B7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517768649"/>
      <w:r w:rsidRPr="002E485A">
        <w:rPr>
          <w:rFonts w:ascii="Times New Roman" w:hAnsi="Times New Roman" w:cs="Times New Roman"/>
          <w:color w:val="auto"/>
          <w:sz w:val="28"/>
          <w:szCs w:val="28"/>
        </w:rPr>
        <w:t>6.2. ПРОВЕРКА ТЕХНИЧЕСКОГО СОСТОЯНИЯ</w:t>
      </w:r>
      <w:bookmarkEnd w:id="25"/>
    </w:p>
    <w:p w:rsidR="007F1E3A" w:rsidRPr="007F1E3A" w:rsidRDefault="007F1E3A" w:rsidP="0072290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Перед началом работы необходимо ознакомить обслуживающий персонал с настоящим руководством по эксплуатации</w:t>
      </w:r>
      <w:r w:rsidR="0062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машину и на контроллер управления</w:t>
      </w: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обучить правилам по эксплуатации и уходу за машиной.</w:t>
      </w:r>
    </w:p>
    <w:p w:rsidR="007F1E3A" w:rsidRPr="007F1E3A" w:rsidRDefault="007F1E3A" w:rsidP="0072290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При подготовке к работе сделать тщательный осмотр частей и механизмов машины в соответствии с табл.</w:t>
      </w:r>
      <w:r w:rsidR="00F3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4D0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F301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смазку</w:t>
      </w:r>
      <w:r w:rsidR="00F3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в соответствии с табл.8</w:t>
      </w: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рис.4.</w:t>
      </w:r>
    </w:p>
    <w:p w:rsidR="007F1E3A" w:rsidRP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После подготовки машины к работе она должна проработать в «холостом» режиме (без белья) в течение 1</w:t>
      </w:r>
      <w:r w:rsidR="0072290B">
        <w:rPr>
          <w:rFonts w:ascii="Times New Roman" w:eastAsia="Times New Roman" w:hAnsi="Times New Roman" w:cs="Times New Roman"/>
          <w:sz w:val="24"/>
          <w:szCs w:val="24"/>
          <w:lang w:eastAsia="ru-RU"/>
        </w:rPr>
        <w:t>-1,5 часов</w:t>
      </w: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необходимо провести испытание машины в эксплуатационных условиях в соответствии с типовым технологическим процессом.</w:t>
      </w:r>
    </w:p>
    <w:p w:rsidR="007F1E3A" w:rsidRP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операций, режимы стирки, требования к обработке белья должны соответствовать действующим "Правилам технологического процесса обработки белья в прачечных".</w:t>
      </w:r>
    </w:p>
    <w:p w:rsidR="007F1E3A" w:rsidRP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испытаний составить акт испытаний и приемки машины и выслать заводу или уполномоченному дилеру в том случае, если будут обнаружены дефекты.</w:t>
      </w:r>
    </w:p>
    <w:p w:rsidR="007F1E3A" w:rsidRPr="00A92A61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3A" w:rsidRPr="00D9402D" w:rsidRDefault="007F1E3A" w:rsidP="00D9402D">
      <w:pPr>
        <w:spacing w:after="0" w:line="240" w:lineRule="auto"/>
        <w:ind w:right="3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hAnsi="Times New Roman" w:cs="Times New Roman"/>
          <w:sz w:val="24"/>
          <w:szCs w:val="24"/>
        </w:rPr>
        <w:t>ПЕРЕЧЕНЬ ОСНОВНЫХ ПРОВЕРОК ТЕХНИЧЕСКОГО СОСТОЯНИЯ</w:t>
      </w:r>
    </w:p>
    <w:p w:rsidR="007F1E3A" w:rsidRPr="007F1E3A" w:rsidRDefault="00E75579" w:rsidP="007F1E3A">
      <w:pPr>
        <w:spacing w:after="0" w:line="240" w:lineRule="auto"/>
        <w:ind w:right="3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Таблица 6</w:t>
      </w:r>
      <w:r w:rsidR="007F1E3A" w:rsidRPr="007F1E3A">
        <w:rPr>
          <w:rFonts w:ascii="Times New Roman" w:eastAsia="Times New Roman" w:hAnsi="Times New Roman" w:cs="Times New Roman"/>
          <w:i/>
          <w:lang w:eastAsia="ru-RU"/>
        </w:rPr>
        <w:t xml:space="preserve">.                                                                                                                   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541"/>
      </w:tblGrid>
      <w:tr w:rsidR="007F1E3A" w:rsidRPr="007F1E3A" w:rsidTr="006A794C">
        <w:trPr>
          <w:tblHeader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</w:tcBorders>
          </w:tcPr>
          <w:p w:rsidR="007F1E3A" w:rsidRPr="00E75579" w:rsidRDefault="007F1E3A" w:rsidP="007F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Что проверяется, методика проверки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1E3A" w:rsidRPr="00E75579" w:rsidRDefault="007F1E3A" w:rsidP="007F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D9402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изоляции </w:t>
            </w:r>
            <w:r w:rsidR="007F1E3A"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токоведущих частей.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не менее 1 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см.пункт</w:t>
            </w:r>
            <w:proofErr w:type="spellEnd"/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6.2.4.</w:t>
            </w:r>
          </w:p>
        </w:tc>
      </w:tr>
      <w:tr w:rsidR="00FF506D" w:rsidRPr="00FF506D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06D" w:rsidRPr="00FF506D" w:rsidRDefault="00FF506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между заземляющим болтом и доступной металлической частью изделия. (Болт заземления электродвигателя, шкафа управления, рамы)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506D" w:rsidRPr="007F1E3A" w:rsidRDefault="00FF506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должно превышать 0,1Ом. См.п.6.2.4</w:t>
            </w:r>
          </w:p>
        </w:tc>
      </w:tr>
      <w:tr w:rsidR="007F1E3A" w:rsidRPr="007F1E3A" w:rsidTr="006A794C">
        <w:trPr>
          <w:trHeight w:val="639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_Hlk3253637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крепление проводов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клеммам      электрооборудования и на концах </w:t>
            </w:r>
            <w:r w:rsidR="006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электронагревателей (</w:t>
            </w:r>
            <w:proofErr w:type="spellStart"/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proofErr w:type="spellEnd"/>
            <w:r w:rsidR="006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должны быть надежно закреплены к клеммам, не допускается их ослабление.</w:t>
            </w:r>
          </w:p>
        </w:tc>
      </w:tr>
      <w:bookmarkEnd w:id="26"/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состояние затяжки резьбовых соединений, деталей, узлов и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 изделий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Ослабленные резьбовые соединения затянуть.</w:t>
            </w:r>
          </w:p>
        </w:tc>
      </w:tr>
      <w:tr w:rsidR="007F1E3A" w:rsidRPr="007F1E3A" w:rsidTr="006A794C">
        <w:trPr>
          <w:trHeight w:val="308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D9402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Натяжение клиноременной </w:t>
            </w:r>
            <w:r w:rsidR="007F1E3A"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- динамометр.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</w:t>
            </w:r>
            <w:r w:rsidR="0043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имости натянуть. Рис.3.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п.6.2.5.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привода машины   пр</w:t>
            </w:r>
            <w:r w:rsidR="00D9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оверить проворачиванием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вручную   и посредством электродвигателя на холостом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ходу.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работать плавно, б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рывков и стука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перекосов и заеданий 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 внутреннего барабана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должен легко вращаться.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работы сливного клапана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состоянии не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течи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регулировка микропереключателя датчика вибрации</w:t>
            </w:r>
          </w:p>
          <w:p w:rsidR="007F1E3A" w:rsidRPr="007F1E3A" w:rsidRDefault="007F1E3A" w:rsidP="007F1E3A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E562A7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микропереключателя должен располагаться по центру паза ограничителя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Исправность и надежность запирания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замка крышки люка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течи, легкость запирания, срабатывание блокировки.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надежность подвески.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шума и стука при раскачивании, одинаковая осадка винтовых пружин.</w:t>
            </w:r>
          </w:p>
        </w:tc>
      </w:tr>
      <w:tr w:rsidR="007F1E3A" w:rsidRPr="007F1E3A" w:rsidTr="006A794C">
        <w:tc>
          <w:tcPr>
            <w:tcW w:w="4745" w:type="dxa"/>
            <w:tcBorders>
              <w:left w:val="single" w:sz="4" w:space="0" w:color="auto"/>
              <w:bottom w:val="single" w:sz="6" w:space="0" w:color="auto"/>
            </w:tcBorders>
          </w:tcPr>
          <w:p w:rsidR="007F1E3A" w:rsidRPr="007F1E3A" w:rsidRDefault="007F1E3A" w:rsidP="00E755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надежность соединений отдельных частей и деталей внутреннего барабана, провисание внутреннего барабана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E3A" w:rsidRPr="007F1E3A" w:rsidRDefault="007F1E3A" w:rsidP="007F1E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обечайки, гребней, крышки загрузочного люка не должны иметь трещин, заусенцев, щелей.   Провисание горловины внутреннего барабана не должно превышать 2мм.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F1E3A" w:rsidRPr="007F1E3A" w:rsidRDefault="007F1E3A" w:rsidP="007F1E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парения и течи в трубопроводах, в месте установки </w:t>
            </w:r>
          </w:p>
          <w:p w:rsidR="007F1E3A" w:rsidRPr="007F1E3A" w:rsidRDefault="007F1E3A" w:rsidP="007F1E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термодатчика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трубки датчика уровня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Парение и течь не допускается.</w:t>
            </w:r>
          </w:p>
        </w:tc>
      </w:tr>
      <w:tr w:rsidR="007F1E3A" w:rsidRPr="007F1E3A" w:rsidTr="00A92A61">
        <w:trPr>
          <w:trHeight w:val="459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блока барабанов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подвескам. Крепление подвесок к стойкам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рамы.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Болтовые соединения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затянуты</w:t>
            </w:r>
          </w:p>
        </w:tc>
      </w:tr>
      <w:tr w:rsidR="007F1E3A" w:rsidRPr="007F1E3A" w:rsidTr="00A92A61">
        <w:trPr>
          <w:trHeight w:val="614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1E3A" w:rsidRPr="007F1E3A" w:rsidRDefault="00612D6B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дозатора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E3A" w:rsidRPr="007F1E3A" w:rsidRDefault="00612D6B" w:rsidP="0061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 моющих. Легкость опрокидывания кружек, надежность закрывания двери</w:t>
            </w:r>
          </w:p>
        </w:tc>
      </w:tr>
    </w:tbl>
    <w:p w:rsidR="00E75579" w:rsidRPr="00E75579" w:rsidRDefault="00E75579" w:rsidP="00E75579">
      <w:pPr>
        <w:spacing w:after="0" w:line="240" w:lineRule="auto"/>
        <w:ind w:right="39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между заземляющим болтом и доступной прикосновению металлической токоведущей частью изделия, которая может оказаться под напряжением, проводить мостом переменного или постоянного тока с пределом измерения 10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Ом. Один щуп прибора подсоединить к болту заземления, вторым поочередно касаться любой металлической части конструкции, на которой установлены элементы электрооборудования.</w:t>
      </w:r>
      <w:r w:rsid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величины сопротивления изоляции проводится при обесточенных электрических цепях, снятых плавких вставках</w:t>
      </w:r>
      <w:r w:rsidR="00612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проводами силовых цепей,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между проводами и нетоковедущей металлической частью. Сопротивление изоляции измеряется </w:t>
      </w:r>
      <w:proofErr w:type="spellStart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мегаомметром</w:t>
      </w:r>
      <w:proofErr w:type="spellEnd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500 В.</w:t>
      </w:r>
    </w:p>
    <w:p w:rsidR="00E75579" w:rsidRPr="00E75579" w:rsidRDefault="00E75579" w:rsidP="00E75579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</w:t>
      </w:r>
      <w:r w:rsidR="0062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Натяжение ремней проверять по прогибу ветви под воздействием силы Q (см. рис.3).</w:t>
      </w:r>
    </w:p>
    <w:p w:rsidR="00E75579" w:rsidRPr="00E75579" w:rsidRDefault="00E75579" w:rsidP="00E75579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 Появление в элементах привода люфтов, которые не удается устранить заменой подшипников, </w:t>
      </w:r>
      <w:proofErr w:type="spellStart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ерметичность</w:t>
      </w:r>
      <w:proofErr w:type="spellEnd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барабана в результате коррозии обечайки, служат признаками предельного состояния и определяют необходимость проведения капитального ремонта машины.</w:t>
      </w:r>
    </w:p>
    <w:p w:rsidR="006D39A3" w:rsidRDefault="006D39A3" w:rsidP="002E485A">
      <w:pPr>
        <w:tabs>
          <w:tab w:val="num" w:pos="1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F7" w:rsidRPr="00D47A8C" w:rsidRDefault="00A720F7" w:rsidP="002E485A">
      <w:pPr>
        <w:tabs>
          <w:tab w:val="num" w:pos="1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79" w:rsidRPr="002E485A" w:rsidRDefault="00E75579" w:rsidP="00A92A61">
      <w:pPr>
        <w:pStyle w:val="1"/>
        <w:spacing w:before="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Toc517768650"/>
      <w:r w:rsidRPr="00F74C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7. ПОРЯДОК РАБОТЫ</w:t>
      </w:r>
      <w:bookmarkEnd w:id="27"/>
    </w:p>
    <w:p w:rsidR="00E75579" w:rsidRPr="00E75579" w:rsidRDefault="00E75579" w:rsidP="00F7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пуском произвести осмотр машины и убедиться в ее исправности. Убедиться в наличии электроэнергии</w:t>
      </w:r>
      <w:r w:rsidR="00F7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воды и пара в магистралях. 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органов управления изображено в руководстве по эксплуатации контроллера.</w:t>
      </w:r>
    </w:p>
    <w:p w:rsidR="00AE663D" w:rsidRDefault="00E75579" w:rsidP="00F7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Включить главный выключатель, расположенный </w:t>
      </w:r>
      <w:r w:rsidR="0067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A61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 w:rsidR="0067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стойке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машины, при этом на дисплей контроллера управления начинают выводиться информационные сообщения – контроллер находится в режиме самотестирования и загрузки ПО (программное обеспечение).</w:t>
      </w:r>
    </w:p>
    <w:p w:rsidR="00E75579" w:rsidRPr="00E75579" w:rsidRDefault="00E75579" w:rsidP="00F7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Открыть крышку загрузочного люка, предварительно нажав кнопку «</w:t>
      </w:r>
      <w:r w:rsidRPr="00E755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261608" wp14:editId="00281F6E">
            <wp:extent cx="214630" cy="205105"/>
            <wp:effectExtent l="0" t="0" r="0" b="4445"/>
            <wp:docPr id="4" name="Рисунок 4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дисплее контроллера (см. соответствующее РЭ на контроллер).</w:t>
      </w:r>
    </w:p>
    <w:p w:rsidR="00E75579" w:rsidRDefault="00E75579" w:rsidP="00F7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Произвести загрузку белья в барабан, при этом не допускать загрузку в машину белья более чем указано в технических данных. Также не рекомендуется загрузка менее </w:t>
      </w:r>
      <w:r w:rsidR="00F74C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номинальной загрузки белья (см. табл.1).</w:t>
      </w:r>
    </w:p>
    <w:p w:rsidR="00C8774E" w:rsidRPr="00A92A61" w:rsidRDefault="00C8774E" w:rsidP="00E75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774E" w:rsidTr="00C8774E">
        <w:tc>
          <w:tcPr>
            <w:tcW w:w="9344" w:type="dxa"/>
          </w:tcPr>
          <w:p w:rsidR="00C8774E" w:rsidRPr="00C8774E" w:rsidRDefault="00C8774E" w:rsidP="00C87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:rsidR="00C8774E" w:rsidRPr="00C8774E" w:rsidRDefault="00C8774E" w:rsidP="00C8774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загружать белье только в расправленном виде;</w:t>
            </w:r>
          </w:p>
          <w:p w:rsidR="00C8774E" w:rsidRPr="00C8774E" w:rsidRDefault="00C8774E" w:rsidP="00C8774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не допускать попадания твердых предметов в барабан;</w:t>
            </w:r>
          </w:p>
          <w:p w:rsidR="00C8774E" w:rsidRPr="00C8774E" w:rsidRDefault="00C8774E" w:rsidP="00C8774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не допускать попадания белья под дверь загрузочного люка при закрывании;</w:t>
            </w:r>
          </w:p>
          <w:p w:rsidR="00C8774E" w:rsidRPr="00C8774E" w:rsidRDefault="00C8774E" w:rsidP="00C8774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при стирке белья из деликатных (шелк, капрон и др.) и махровых тканей рекомендуем применять специальные мешки для защиты белья от возможных повреждений.</w:t>
            </w:r>
          </w:p>
        </w:tc>
      </w:tr>
      <w:tr w:rsidR="004C784A" w:rsidTr="00A720F7">
        <w:tc>
          <w:tcPr>
            <w:tcW w:w="9344" w:type="dxa"/>
            <w:tcBorders>
              <w:top w:val="nil"/>
              <w:left w:val="nil"/>
              <w:right w:val="nil"/>
            </w:tcBorders>
          </w:tcPr>
          <w:p w:rsidR="004C784A" w:rsidRPr="00A92A61" w:rsidRDefault="004C784A" w:rsidP="00C8774E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4C784A" w:rsidTr="00C8774E">
        <w:tc>
          <w:tcPr>
            <w:tcW w:w="9344" w:type="dxa"/>
          </w:tcPr>
          <w:p w:rsidR="004C784A" w:rsidRPr="00C279B0" w:rsidRDefault="004C784A" w:rsidP="004C7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ЗАПРЕЩАЕТСЯ:</w:t>
            </w:r>
          </w:p>
          <w:p w:rsidR="004C784A" w:rsidRPr="00C279B0" w:rsidRDefault="004C784A" w:rsidP="004C78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Применять для стирки моющие средства с повышенной химической активность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r w:rsidRPr="00C279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а также превышать концентрацию моющего раствора в барабане, установленные технологическим регламентом по обработке белья.</w:t>
            </w:r>
          </w:p>
          <w:p w:rsidR="004C784A" w:rsidRPr="00C8774E" w:rsidRDefault="004C784A" w:rsidP="004C7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Замачивать белье в барабане стиральной машины.</w:t>
            </w:r>
          </w:p>
        </w:tc>
      </w:tr>
    </w:tbl>
    <w:p w:rsidR="00C8774E" w:rsidRPr="00A92A61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8774E" w:rsidRPr="00C8774E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Закрыть крышку люка, надежно зафиксировав ее.</w:t>
      </w:r>
    </w:p>
    <w:p w:rsidR="00C8774E" w:rsidRPr="00C8774E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Заполнить </w:t>
      </w:r>
      <w:r w:rsidR="006A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</w:t>
      </w: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(Рис.8) средствами для обработки белья в необходимом количестве на каждую операцию в соответствии с выбранной программой. </w:t>
      </w:r>
    </w:p>
    <w:p w:rsidR="00C8774E" w:rsidRPr="00C8774E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внешних</w:t>
      </w:r>
      <w:r w:rsidRPr="00C8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дозирующих устройств жидких моющих</w:t>
      </w:r>
      <w:r w:rsidRPr="00C8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соответствующую программу стирки внести изменения в соответствующую операцию (шаг программы с указанием номера насоса (4÷9) и времени его работы (см. РЭ на контроллер))</w:t>
      </w:r>
    </w:p>
    <w:p w:rsidR="00F86A5B" w:rsidRPr="00A92A61" w:rsidRDefault="00F86A5B" w:rsidP="00F86A5B">
      <w:pPr>
        <w:spacing w:after="0" w:line="240" w:lineRule="auto"/>
        <w:ind w:left="128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774E" w:rsidTr="004C784A">
        <w:tc>
          <w:tcPr>
            <w:tcW w:w="9060" w:type="dxa"/>
          </w:tcPr>
          <w:p w:rsidR="00C279B0" w:rsidRDefault="00C279B0" w:rsidP="00C2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4C784A" w:rsidRDefault="00C279B0" w:rsidP="008819C1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копирования программ с </w:t>
            </w:r>
            <w:r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-карты (МСУ-402) или </w:t>
            </w:r>
            <w:r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>-накопителя (</w:t>
            </w:r>
            <w:r w:rsidR="006A794C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INVT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784A">
              <w:rPr>
                <w:rFonts w:ascii="Times New Roman" w:hAnsi="Times New Roman" w:cs="Times New Roman"/>
                <w:sz w:val="24"/>
                <w:szCs w:val="24"/>
              </w:rPr>
              <w:t>в память контроллера и наоборот.</w:t>
            </w:r>
          </w:p>
          <w:p w:rsidR="004C784A" w:rsidRDefault="004C784A" w:rsidP="004C784A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машинах с контроллером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поддержки использования программ с 14 по 999 необходим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2.0 накопитель, объемом 1 Гигабайт,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 должен постоянно находиться в разъеме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панели управления</w:t>
            </w:r>
            <w:r w:rsidRPr="004C7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74E" w:rsidRPr="008819C1" w:rsidRDefault="00C279B0" w:rsidP="004C784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Подробнее – см. РЭ на контроллер.</w:t>
            </w:r>
          </w:p>
        </w:tc>
      </w:tr>
    </w:tbl>
    <w:p w:rsidR="004C784A" w:rsidRPr="00A92A61" w:rsidRDefault="004C784A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 w:themeColor="text1"/>
          <w:sz w:val="12"/>
          <w:szCs w:val="12"/>
          <w:u w:val="single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B3D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Машины с контроллером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US" w:eastAsia="ru-RU"/>
        </w:rPr>
        <w:t>INVT</w:t>
      </w:r>
      <w:r w:rsidRPr="007B3D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операции 7.6-7.10:</w:t>
      </w:r>
    </w:p>
    <w:p w:rsidR="007B3D21" w:rsidRPr="00A92A6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Выбрать управляющую программу (УП). Управляющие программы разделены на две группы: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  ÷ 10 – «заводские» (см. ПРИЛОЖЕНИЕ к РЭ контролера управления);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÷ 999 – разрабатываемые и вводимые потребителем (см. РЭ контролера управления).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программы (1 ÷ 999) могут быть изменены потребителем.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выбора УП необходимо войти в меню «ПРОГРАММЫ», кнопками «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«Λ» выбрать необходимую УП. Порядок выбора УП и операций подробно описан в РЭ контроллера.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использования программ стирки с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-накопителя: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Вставить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-накопитель, содержащий программы стирки в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-слот (расположен на панели управления, рядом с операторской панелью);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Скопировать файл списка программ и сами программы с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-накопителя в память контроллера, используя кнопки «ЗАГР. СПИСОК» и «ОБНОВЛЕНИЕ» (подробнее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 РЭ на контроллер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INVT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Войти в меню «ПРОГРАММЫ»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нужную программу, нажав на строку с ее названием.</w:t>
      </w:r>
    </w:p>
    <w:p w:rsidR="007B3D21" w:rsidRPr="007132DD" w:rsidRDefault="007B3D21" w:rsidP="007B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D21" w:rsidRPr="007B3D21" w:rsidTr="00F321B5">
        <w:tc>
          <w:tcPr>
            <w:tcW w:w="9060" w:type="dxa"/>
          </w:tcPr>
          <w:p w:rsidR="007B3D21" w:rsidRPr="007B3D21" w:rsidRDefault="007B3D21" w:rsidP="00F32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</w:p>
          <w:p w:rsidR="007B3D21" w:rsidRPr="007B3D21" w:rsidRDefault="007B3D21" w:rsidP="00F321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возможность копирования </w:t>
            </w:r>
            <w:r w:rsidR="004C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с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-накопителя в память контроллера</w:t>
            </w:r>
            <w:r w:rsidR="004C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INVT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наоборот, для поддержки использования программ с 14 по 999 необходим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2.0 накопитель, объемом 1 Гигабайт,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накопитель должен постоянно находиться в разъеме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СОМ. Подробнее – см. РЭ на контроллер.</w:t>
            </w:r>
          </w:p>
        </w:tc>
      </w:tr>
    </w:tbl>
    <w:p w:rsidR="007B3D21" w:rsidRPr="00A92A6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Нажать кнопку «СТАРТ» на дисплее/</w:t>
      </w:r>
      <w:r w:rsidR="002D0E6B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пульте контроллера,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программа начнёт выполняться. На дисплее будет отображаться ход выполнения программы.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7.8. Выполнение УП прекращается автоматически при её завершении.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можно остановить выполнение программы стирки, нажав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Стоп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можно:</w:t>
      </w:r>
    </w:p>
    <w:p w:rsidR="007B3D21" w:rsidRPr="007B3D21" w:rsidRDefault="007B3D21" w:rsidP="007B3D2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выполнение программы</w:t>
      </w:r>
      <w:r w:rsidR="004C784A" w:rsidRPr="004C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начала текущего шага или с начала любого другого шага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нажав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СТАРТ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B3D21" w:rsidRPr="007B3D21" w:rsidRDefault="007B3D21" w:rsidP="007B3D2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открыть загрузочный люк наружного барабана, нажав на дисплее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Дверь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</w:t>
      </w:r>
      <w:r w:rsidRPr="007B3D21">
        <w:rPr>
          <w:b/>
          <w:bCs/>
          <w:noProof/>
          <w:color w:val="000000" w:themeColor="text1"/>
          <w:lang w:eastAsia="ru-RU"/>
        </w:rPr>
        <w:drawing>
          <wp:inline distT="0" distB="0" distL="0" distR="0" wp14:anchorId="22328CCF" wp14:editId="0850B8B8">
            <wp:extent cx="214630" cy="205105"/>
            <wp:effectExtent l="0" t="0" r="0" b="4445"/>
            <wp:docPr id="19" name="Рисунок 19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При наличии воды в барабане необходимо</w:t>
      </w:r>
      <w:r w:rsidR="0019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предварительно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слить</w:t>
      </w:r>
      <w:r w:rsidR="0019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ручном режиме</w:t>
      </w:r>
      <w:r w:rsidR="0019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выбрав шаг программы «Слив».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7.9. Аварийный останов машины производится нажатием на красную грибовидную кнопку «Авар. стоп». Для продолжения работы машины отжать кнопку «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Авар.стоп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повернув её по часовой стрелке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2D0E6B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отключить,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затем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заново включить электропитание СМ.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этого вновь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Авар.стоп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выбрать программу и шаг, с которой будет продолжена работа. Нажать кнопку «СТАРТ».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7.10. По окончании выполнения программы машина остановится, и на дисплее отобразится надпись о завершении выполнения УП. Для разблокировки замка люка необходимо нажать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Дверь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</w:t>
      </w:r>
      <w:r w:rsidRPr="007B3D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CB2451" wp14:editId="5B3CF71D">
            <wp:extent cx="214630" cy="205105"/>
            <wp:effectExtent l="0" t="0" r="0" b="4445"/>
            <wp:docPr id="27" name="Рисунок 27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 на дисплее и открыть дверцу люка, повернув ручку против часовой стрелки.</w:t>
      </w:r>
    </w:p>
    <w:p w:rsidR="007B3D21" w:rsidRPr="00A92A61" w:rsidRDefault="007B3D21" w:rsidP="006A79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12"/>
          <w:szCs w:val="12"/>
          <w:u w:val="single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B3D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Машины с контроллером МСУ-402 операции 7.11-7.15:</w:t>
      </w:r>
    </w:p>
    <w:p w:rsidR="007B3D21" w:rsidRPr="007132DD" w:rsidRDefault="007B3D21" w:rsidP="007B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7.11. Выбрать управляющую программу (УП). Управляющие программы разделены на две группы: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  ÷ 10 – «заводские» (см. ПРИЛОЖЕНИЕ к РЭ контролера управления);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÷ 50 – разрабатываемые и вводимые потребителем (см. РЭ контролера управления).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программы (1 ÷ 50) могут быть изменены потребителем.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выбора УП необходимо войти в меню «ВВОД УП», кнопками «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«Λ» выбрать необходимую УП. Порядок выбора УП и операций подробно описан в РЭ контроллера.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использования программ стирки с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SD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-карты: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Вставьте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SD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-карту, содержащую программы в слот 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картридера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(расположен на панели управления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контроллера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Нажать кнопку «</w:t>
      </w:r>
      <w:r w:rsidR="00D32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МЕНЮ НАСТРОЕК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вкладку «</w:t>
      </w:r>
      <w:r w:rsidR="00D32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ПАМЯТИ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32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«ЗАПУСТИТЬ УП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нужную программу, нажать кнопку «ВЫБРАТЬ».</w:t>
      </w:r>
    </w:p>
    <w:p w:rsidR="007B3D21" w:rsidRPr="007132DD" w:rsidRDefault="007B3D21" w:rsidP="007B3D21">
      <w:pPr>
        <w:spacing w:after="0" w:line="240" w:lineRule="auto"/>
        <w:ind w:left="1281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D21" w:rsidRPr="007B3D21" w:rsidTr="00F321B5">
        <w:tc>
          <w:tcPr>
            <w:tcW w:w="9060" w:type="dxa"/>
          </w:tcPr>
          <w:p w:rsidR="007B3D21" w:rsidRPr="007B3D21" w:rsidRDefault="007B3D21" w:rsidP="00F32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</w:p>
          <w:p w:rsidR="007B3D21" w:rsidRPr="007B3D21" w:rsidRDefault="007B3D21" w:rsidP="00F321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возможность копирования программ с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-карты в память контроллера и наоборот. Подробнее – см. РЭ на контроллер.</w:t>
            </w:r>
          </w:p>
        </w:tc>
      </w:tr>
    </w:tbl>
    <w:p w:rsidR="007B3D21" w:rsidRPr="00A92A6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7.12. Нажать два раза кнопку «</w:t>
      </w:r>
      <w:r w:rsidRPr="007B3D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CE0FC82" wp14:editId="6E43F36C">
            <wp:extent cx="214630" cy="167640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дисплее/пульте контроллера, и программа начнёт выполняться. На дисплее будет отображаться ход выполнения программы.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7.13. Выполнение УП прекращается автоматически при её завершении. 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необходимости можно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остановить выполнение программы стирки,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выбрав пункт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F485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ПАУЗА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меню функции (см. РЭ на контроллер)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можно:</w:t>
      </w:r>
    </w:p>
    <w:p w:rsidR="007B3D21" w:rsidRPr="007B3D21" w:rsidRDefault="007B3D21" w:rsidP="007B3D2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выполнение программы, нажав</w:t>
      </w:r>
      <w:r w:rsidR="00C56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любую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кнопку </w:t>
      </w:r>
      <w:r w:rsidR="00C56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панели контроллера</w:t>
      </w:r>
    </w:p>
    <w:p w:rsidR="007B3D21" w:rsidRDefault="00C568FE" w:rsidP="00116AA7">
      <w:pPr>
        <w:tabs>
          <w:tab w:val="num" w:pos="851"/>
        </w:tabs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</w:t>
      </w:r>
      <w:r w:rsidR="007B3D21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открыть загрузочный люк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окончания или остановки программы</w:t>
      </w:r>
      <w:r w:rsidR="007B3D21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этого необходимо выйти в главное меню и нажать кнопку «</w:t>
      </w:r>
      <w:r w:rsidR="007B3D21" w:rsidRPr="007B3D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A648A7A" wp14:editId="7E216BDE">
            <wp:extent cx="214630" cy="205105"/>
            <wp:effectExtent l="0" t="0" r="0" b="4445"/>
            <wp:docPr id="30" name="Рисунок 30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21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C568FE" w:rsidRDefault="00C568FE" w:rsidP="007B3D2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перейти к другому шагу программы, выбрав пункт «ПЕРЕХОД» в меню функции (см. РЭ на контроллер), и продолжить выполнение другого шага;</w:t>
      </w:r>
    </w:p>
    <w:p w:rsidR="00C568FE" w:rsidRDefault="00C568FE" w:rsidP="007B3D2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остановить выполнение программы, выбрав пункт «ОСТАНОВИТЬ» в меню функций (см. РЭ на контроллер)</w:t>
      </w:r>
    </w:p>
    <w:p w:rsidR="00116AA7" w:rsidRPr="00116AA7" w:rsidRDefault="00116AA7" w:rsidP="00154B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Ч</w:t>
      </w:r>
      <w:r w:rsidRPr="0011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открыть загрузочный люк после окончания или остановки программы, для этого необходимо выйти в главное меню и нажать кнопку «</w:t>
      </w:r>
      <w:r w:rsidRPr="007B3D21">
        <w:rPr>
          <w:b/>
          <w:bCs/>
          <w:noProof/>
          <w:lang w:eastAsia="ru-RU"/>
        </w:rPr>
        <w:drawing>
          <wp:inline distT="0" distB="0" distL="0" distR="0" wp14:anchorId="33D8AA74" wp14:editId="1A1000E8">
            <wp:extent cx="214630" cy="205105"/>
            <wp:effectExtent l="0" t="0" r="0" b="4445"/>
            <wp:docPr id="2" name="Рисунок 2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B3D21" w:rsidRPr="007B3D21" w:rsidRDefault="007B3D21" w:rsidP="00154B52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7.14. Аварийный останов машины производится нажатием на красную грибовидную кнопку «АВАРИЙНЫЙ СТОП». Для продолжения работы машины необходимо отжать кнопку «АВАРИЙНЫЙ СТОП», </w:t>
      </w:r>
      <w:r w:rsidR="00C56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повернув ее по часовой стрелке, а затем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отключить, и заново включить электропитание СМ.</w:t>
      </w:r>
    </w:p>
    <w:p w:rsidR="007B3D21" w:rsidRPr="007B3D21" w:rsidRDefault="007B3D21" w:rsidP="007B3D21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Войти в рабочий режим, установить программу и шаг (см. 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7.11, 7.12), с которого будет продолжена работа. Нажать кнопку «</w:t>
      </w:r>
      <w:r w:rsidRPr="007B3D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625EDA1" wp14:editId="181A0ED6">
            <wp:extent cx="214630" cy="1676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7B3D21" w:rsidRPr="007B3D21" w:rsidRDefault="007B3D21" w:rsidP="00154B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7.15. По окончании программы машина остановится, и на дисплее отразится надпись об успешном выполнении УП. Для разблокировки замка люка нажать кнопку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</w:t>
      </w:r>
      <w:r w:rsidRPr="007B3D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B7D6F3" wp14:editId="39BDEC63">
            <wp:extent cx="214630" cy="205105"/>
            <wp:effectExtent l="0" t="0" r="0" b="4445"/>
            <wp:docPr id="33" name="Рисунок 33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контроллера и открыть дверцу люка, повернув ручку против часовой стрелки.</w:t>
      </w:r>
    </w:p>
    <w:p w:rsidR="007B3D21" w:rsidRPr="007B3D21" w:rsidRDefault="007B3D21" w:rsidP="0015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7.16. Выгрузить белье из машины в тележку.</w:t>
      </w:r>
    </w:p>
    <w:p w:rsidR="007B3D21" w:rsidRPr="007B3D21" w:rsidRDefault="007B3D21" w:rsidP="007B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обработки следующей партии белья повторить операции 7.3-7.15.</w:t>
      </w:r>
    </w:p>
    <w:p w:rsidR="007B3D21" w:rsidRPr="007132DD" w:rsidRDefault="007B3D21" w:rsidP="007B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D21" w:rsidRPr="007B3D21" w:rsidTr="00F321B5">
        <w:tc>
          <w:tcPr>
            <w:tcW w:w="9344" w:type="dxa"/>
          </w:tcPr>
          <w:p w:rsidR="007B3D21" w:rsidRPr="007B3D21" w:rsidRDefault="007B3D21" w:rsidP="00F321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3D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ПРИМЕЧАНИЕ:</w:t>
            </w:r>
          </w:p>
          <w:p w:rsidR="007B3D21" w:rsidRPr="007B3D21" w:rsidRDefault="007B3D21" w:rsidP="00F321B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3D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перерывах между циклами и конце смены крышка загрузочного люка должна быть открыта.</w:t>
            </w:r>
          </w:p>
        </w:tc>
      </w:tr>
    </w:tbl>
    <w:p w:rsidR="007B3D21" w:rsidRPr="007132DD" w:rsidRDefault="007B3D21" w:rsidP="007B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7B3D21" w:rsidRDefault="007B3D21" w:rsidP="007132D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D21">
        <w:rPr>
          <w:rFonts w:ascii="Times New Roman" w:hAnsi="Times New Roman" w:cs="Times New Roman"/>
          <w:color w:val="000000" w:themeColor="text1"/>
          <w:sz w:val="24"/>
          <w:szCs w:val="24"/>
        </w:rPr>
        <w:t>7.17. По окончании работы выполнить пункт 8.</w:t>
      </w:r>
      <w:r w:rsidR="00CE1C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3D21">
        <w:rPr>
          <w:rFonts w:ascii="Times New Roman" w:hAnsi="Times New Roman" w:cs="Times New Roman"/>
          <w:color w:val="000000" w:themeColor="text1"/>
          <w:sz w:val="24"/>
          <w:szCs w:val="24"/>
        </w:rPr>
        <w:t>.б.</w:t>
      </w:r>
    </w:p>
    <w:p w:rsidR="006A794C" w:rsidRDefault="006A794C" w:rsidP="00A92A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B52" w:rsidRDefault="00154B52" w:rsidP="007132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EE3" w:rsidRPr="008A4A99" w:rsidRDefault="00AE0EE3" w:rsidP="007132DD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8" w:name="_Toc517768651"/>
      <w:r w:rsidRPr="00F86A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 ТЕХНИЧЕСКОЕ ОБСЛУЖИВАНИЕ</w:t>
      </w:r>
      <w:bookmarkEnd w:id="28"/>
    </w:p>
    <w:p w:rsidR="004915D9" w:rsidRDefault="004915D9" w:rsidP="00A9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Т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обслуживание состоит из ежесменного и периодического обслуживания.</w:t>
      </w:r>
    </w:p>
    <w:p w:rsidR="004915D9" w:rsidRDefault="004915D9" w:rsidP="004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Ежесменное техническое обслуживание (ЕО) проводится регулярно перед началом работы,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обслуживание №1 (ТО-1) - 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еженедельно, 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обслуживание № 2 (ТО-2) - 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за счет сменного времени.</w:t>
      </w:r>
    </w:p>
    <w:p w:rsidR="004915D9" w:rsidRPr="00361A35" w:rsidRDefault="004915D9" w:rsidP="004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выполнении ТО-1 необходимо выполнить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ЕО, при выполнении ТО-2 - 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ЕО и ТО-1.</w:t>
      </w:r>
    </w:p>
    <w:p w:rsidR="006F58A5" w:rsidRPr="007132DD" w:rsidRDefault="004915D9" w:rsidP="00713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Перечень работ для различных видов технического обслуживания (</w:t>
      </w:r>
      <w:r w:rsidR="006F5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табл.7</w:t>
      </w:r>
      <w:r w:rsidR="007132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09BC" w:rsidRPr="00191668" w:rsidRDefault="007A09BC" w:rsidP="001308A6">
      <w:pPr>
        <w:spacing w:after="0" w:line="240" w:lineRule="auto"/>
        <w:ind w:right="3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  <w:r w:rsidRPr="0019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407"/>
        <w:gridCol w:w="1985"/>
      </w:tblGrid>
      <w:tr w:rsidR="001308A6" w:rsidRPr="001308A6" w:rsidTr="007132DD">
        <w:trPr>
          <w:tblHeader/>
        </w:trPr>
        <w:tc>
          <w:tcPr>
            <w:tcW w:w="3894" w:type="dxa"/>
            <w:vAlign w:val="center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 и порядок их проведения</w:t>
            </w:r>
          </w:p>
        </w:tc>
        <w:tc>
          <w:tcPr>
            <w:tcW w:w="3407" w:type="dxa"/>
            <w:vAlign w:val="center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vAlign w:val="center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инструменты необходимые для проведения работ</w:t>
            </w:r>
          </w:p>
        </w:tc>
      </w:tr>
      <w:tr w:rsidR="001308A6" w:rsidRPr="001308A6" w:rsidTr="007132DD">
        <w:trPr>
          <w:trHeight w:val="93"/>
        </w:trPr>
        <w:tc>
          <w:tcPr>
            <w:tcW w:w="9286" w:type="dxa"/>
            <w:gridSpan w:val="3"/>
            <w:shd w:val="clear" w:color="auto" w:fill="AEAAAA" w:themeFill="background2" w:themeFillShade="BF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ЕЖЕСМЕННО</w:t>
            </w:r>
            <w:r w:rsidR="00491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(ЕО)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перед началом работы проверять: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2DD" w:rsidRPr="001308A6" w:rsidTr="007132DD">
        <w:tc>
          <w:tcPr>
            <w:tcW w:w="3894" w:type="dxa"/>
          </w:tcPr>
          <w:p w:rsidR="007132DD" w:rsidRPr="00191668" w:rsidRDefault="007132DD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уровень масла в корпусе опоры</w:t>
            </w:r>
          </w:p>
        </w:tc>
        <w:tc>
          <w:tcPr>
            <w:tcW w:w="3407" w:type="dxa"/>
          </w:tcPr>
          <w:p w:rsidR="007132DD" w:rsidRPr="00191668" w:rsidRDefault="007132DD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контрольной пробке (26) в корпусе опоры (см. рис.9)</w:t>
            </w:r>
          </w:p>
        </w:tc>
        <w:tc>
          <w:tcPr>
            <w:tcW w:w="1985" w:type="dxa"/>
          </w:tcPr>
          <w:p w:rsidR="007132DD" w:rsidRPr="00191668" w:rsidRDefault="007132DD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посторонних предметов во внутреннем барабане</w:t>
            </w:r>
          </w:p>
        </w:tc>
        <w:tc>
          <w:tcPr>
            <w:tcW w:w="3407" w:type="dxa"/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67" w:rsidRPr="00191668" w:rsidRDefault="004A1D67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5" w:type="dxa"/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D80" w:rsidRPr="00191668" w:rsidRDefault="00845D80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работу датчика вибрации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3894" w:type="dxa"/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показаниям манометров давление в магистралях</w:t>
            </w:r>
          </w:p>
          <w:p w:rsidR="001E382E" w:rsidRPr="00191668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сливного клапана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0,2-0,4МПа.</w:t>
            </w:r>
          </w:p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0,2-0.4 МПа  </w:t>
            </w:r>
          </w:p>
          <w:p w:rsidR="001E382E" w:rsidRPr="00191668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985" w:type="dxa"/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82E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82E" w:rsidRPr="00191668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ind w:left="-71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работу привода на холостом ходу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 хода, отсутствие шума и стука, натяжение ремней.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надежность работы блокировки крышки загрузочного люка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вращения барабана при открывании крышки люка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замка крышки люка и дозатора моющих средств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надежное закрывание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конце смены: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6A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освободить барабан от белья, двери загрузочного люка и дозатора для мою</w:t>
            </w:r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средств оставить открытыми;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rPr>
          <w:trHeight w:val="355"/>
        </w:trPr>
        <w:tc>
          <w:tcPr>
            <w:tcW w:w="3894" w:type="dxa"/>
          </w:tcPr>
          <w:p w:rsidR="001308A6" w:rsidRPr="00191668" w:rsidRDefault="00DD6782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-очистить от осадков и промыть 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дозатор;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-очистить поверхности машины от грязи и накипи;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-насухо протереть все части машины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</w:tr>
      <w:tr w:rsidR="001308A6" w:rsidRPr="001308A6" w:rsidTr="007132DD">
        <w:trPr>
          <w:trHeight w:val="202"/>
        </w:trPr>
        <w:tc>
          <w:tcPr>
            <w:tcW w:w="9286" w:type="dxa"/>
            <w:gridSpan w:val="3"/>
            <w:shd w:val="clear" w:color="auto" w:fill="AEAAAA" w:themeFill="background2" w:themeFillShade="BF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ЕЖЕНЕДЕЛЬНО (ТО1)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-производить регулировку   натяжения клиноременной передачи;</w:t>
            </w:r>
          </w:p>
        </w:tc>
        <w:tc>
          <w:tcPr>
            <w:tcW w:w="3407" w:type="dxa"/>
          </w:tcPr>
          <w:p w:rsidR="001308A6" w:rsidRPr="00191668" w:rsidRDefault="00431988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пункт 6.2.5 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рис.2 и 3.</w:t>
            </w:r>
          </w:p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ключей, динамометр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-проверить и при необходимости подтянуть резьбовые соединения; 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</w:t>
            </w:r>
          </w:p>
        </w:tc>
      </w:tr>
      <w:tr w:rsidR="001308A6" w:rsidRPr="001308A6" w:rsidTr="007132DD">
        <w:trPr>
          <w:trHeight w:val="412"/>
        </w:trPr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-проверить внутренние поверхности внутреннего барабана;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трещин, заусенцев, щелей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-проверить состояние стекла крышки люка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без накипи и грязи, трещины и сколы не допускаются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ind w:left="-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-проверить герметичность между крышкой загрузочного люка и горловиной наружного барабана, между горловиной и обечайкой наружного барабана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течи и парения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Гаечные ключи и монтировка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проверить исправность системы контроля уровня 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Герметичность, отсутствие конденсата (воды), отсутствие перегибов и защемлений силиконовой трубки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8235CB">
        <w:trPr>
          <w:trHeight w:val="186"/>
        </w:trPr>
        <w:tc>
          <w:tcPr>
            <w:tcW w:w="9286" w:type="dxa"/>
            <w:gridSpan w:val="3"/>
            <w:shd w:val="clear" w:color="auto" w:fill="AEAAAA" w:themeFill="background2" w:themeFillShade="BF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ЕЖЕМЕСЯЧНО (ТО2)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объем работ ТО1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6A794C">
            <w:pPr>
              <w:spacing w:after="0" w:line="240" w:lineRule="auto"/>
              <w:ind w:left="72"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-произвести очистку от пыли охлаждающих вентиляторов частотного преобразовател</w:t>
            </w:r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 и очесов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пылесос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контакты электроаппаратуры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окислов и пригара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Надфиль, отвертка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крепление проводов на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клеммах элементов электрообору</w:t>
            </w: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дования, на подсоединении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подключении в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коробке электродвигателя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овода должны быть надежно закре</w:t>
            </w: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плены к клеммам, не допускается их ослабление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Отвертка, гаечные ключи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проверять исправность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электроклапанов</w:t>
            </w:r>
            <w:proofErr w:type="spellEnd"/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парений, течи</w:t>
            </w:r>
          </w:p>
        </w:tc>
        <w:tc>
          <w:tcPr>
            <w:tcW w:w="1985" w:type="dxa"/>
            <w:vMerge w:val="restart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и промыть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DD6782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очистить </w:t>
            </w:r>
            <w:proofErr w:type="spellStart"/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накипи: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накипи</w:t>
            </w:r>
          </w:p>
        </w:tc>
        <w:tc>
          <w:tcPr>
            <w:tcW w:w="1985" w:type="dxa"/>
            <w:vMerge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снять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  пунктом 10.5 настоящего паспорта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rPr>
          <w:trHeight w:val="506"/>
        </w:trPr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удалить накипь с поверхности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proofErr w:type="spellEnd"/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Ветошь, надфиль, шлифовальная шкурка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промыть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чистой водой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установить очищенные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замерять сопротивление изоляции электр</w:t>
            </w:r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цепей (</w:t>
            </w:r>
            <w:proofErr w:type="spellStart"/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см.пункт</w:t>
            </w:r>
            <w:proofErr w:type="spellEnd"/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6.2.4.)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сопротивления не менее 1,0 МОм 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500 В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состояние п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ружинных подвесок, при наличии неравномерной осадки пружин - отрегулировать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садку пружин, </w:t>
            </w: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соединений.</w:t>
            </w:r>
          </w:p>
        </w:tc>
        <w:tc>
          <w:tcPr>
            <w:tcW w:w="1985" w:type="dxa"/>
          </w:tcPr>
          <w:p w:rsidR="001308A6" w:rsidRPr="00191668" w:rsidRDefault="006F58A5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гаечных ключей</w:t>
            </w:r>
          </w:p>
        </w:tc>
      </w:tr>
      <w:tr w:rsidR="001308A6" w:rsidRPr="001308A6" w:rsidTr="007132DD">
        <w:tc>
          <w:tcPr>
            <w:tcW w:w="3894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состояние соединительных рукавов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7132DD">
        <w:tc>
          <w:tcPr>
            <w:tcW w:w="3894" w:type="dxa"/>
          </w:tcPr>
          <w:p w:rsidR="008235CB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состояние   опоры внутреннего барабана</w:t>
            </w:r>
          </w:p>
        </w:tc>
        <w:tc>
          <w:tcPr>
            <w:tcW w:w="3407" w:type="dxa"/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Легкость хода вала, отсутствие шума, стука и нагрева опоры.</w:t>
            </w:r>
          </w:p>
        </w:tc>
        <w:tc>
          <w:tcPr>
            <w:tcW w:w="1985" w:type="dxa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A6" w:rsidRPr="009C2302" w:rsidRDefault="00F86A5B" w:rsidP="007132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A794C"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32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32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6782" w:rsidRPr="00DD6782" w:rsidRDefault="00DD6782" w:rsidP="00DD6782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1C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Смазку машины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зводите согласно таблице (табл.8</w:t>
      </w: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схеме смазки (рис.4).</w:t>
      </w:r>
      <w:r w:rsidRPr="00DD67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DD6782" w:rsidRPr="00191668" w:rsidRDefault="00DD6782" w:rsidP="00DD67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1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1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8.</w:t>
      </w:r>
    </w:p>
    <w:tbl>
      <w:tblPr>
        <w:tblW w:w="9286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1"/>
        <w:gridCol w:w="2126"/>
        <w:gridCol w:w="993"/>
        <w:gridCol w:w="2551"/>
        <w:gridCol w:w="1134"/>
        <w:gridCol w:w="1281"/>
      </w:tblGrid>
      <w:tr w:rsidR="000C68A6" w:rsidRPr="00D9402D" w:rsidTr="007132DD">
        <w:trPr>
          <w:trHeight w:val="1454"/>
          <w:tblHeader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D6782" w:rsidRPr="00191668" w:rsidRDefault="000C68A6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</w:t>
            </w:r>
            <w:r w:rsidR="00DD6782"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 по схеме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узлов и точек смазки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D6782" w:rsidRPr="00191668" w:rsidRDefault="000C68A6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точек смаз</w:t>
            </w:r>
            <w:r w:rsidR="00DD6782"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E1A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смазочных материалов и номер стандартов </w:t>
            </w:r>
          </w:p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них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смазки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6782" w:rsidRPr="00191668" w:rsidRDefault="00DD6782" w:rsidP="0071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</w:t>
            </w:r>
            <w:r w:rsidR="00F86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</w:t>
            </w:r>
            <w:r w:rsidR="00713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чность</w:t>
            </w:r>
            <w:proofErr w:type="spellEnd"/>
            <w:proofErr w:type="gramEnd"/>
            <w:r w:rsidR="00713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 и замены смазки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DD6782" w:rsidRPr="00191668" w:rsidRDefault="001E382E" w:rsidP="001E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вала э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лектродвигател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3" w:type="dxa"/>
            <w:vAlign w:val="center"/>
          </w:tcPr>
          <w:p w:rsidR="00DD6782" w:rsidRPr="00191668" w:rsidRDefault="001E382E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C68A6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ЦИАТИМ-203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  <w:r w:rsidR="002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8773-73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1раз/6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DD6782" w:rsidRPr="00191668" w:rsidRDefault="000C68A6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 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 загрузочного люка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0C68A6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веретенное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1642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затвора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 люка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C68A6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МЛи 4/12-3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фиксатора и ригель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0C68A6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МЛи 4/12-3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подвески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0C68A6" w:rsidRPr="00191668" w:rsidRDefault="00191668" w:rsidP="000C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МЛи 4/12-3</w:t>
            </w:r>
          </w:p>
          <w:p w:rsidR="00DD6782" w:rsidRPr="00191668" w:rsidRDefault="00DD6782" w:rsidP="000C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</w:tbl>
    <w:p w:rsidR="00DD6782" w:rsidRPr="007132DD" w:rsidRDefault="00DD6782" w:rsidP="00DD67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191668" w:rsidRDefault="00DD6782" w:rsidP="00F86A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="00F1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Смазочные материалы, не рекомендованные инструкцией по эксплуатации, могут применяться только после официального подтверждения их пригодности предприятием-изготовителем.</w:t>
      </w:r>
    </w:p>
    <w:p w:rsidR="00F86A5B" w:rsidRDefault="00F86A5B" w:rsidP="00A720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2DD" w:rsidRDefault="007132DD" w:rsidP="00A720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E1A" w:rsidRPr="005555AC" w:rsidRDefault="00F10E1A" w:rsidP="0030692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_Toc517768652"/>
      <w:r w:rsidRPr="00872FC4">
        <w:rPr>
          <w:rFonts w:ascii="Times New Roman" w:hAnsi="Times New Roman" w:cs="Times New Roman"/>
          <w:b/>
          <w:color w:val="auto"/>
          <w:sz w:val="28"/>
          <w:szCs w:val="28"/>
        </w:rPr>
        <w:t>9.</w:t>
      </w:r>
      <w:r w:rsidR="00F86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ВОЗМОЖНЫЕ НЕИСПРАВНОСТИ И </w:t>
      </w:r>
      <w:r w:rsidRPr="00872FC4">
        <w:rPr>
          <w:rFonts w:ascii="Times New Roman" w:hAnsi="Times New Roman" w:cs="Times New Roman"/>
          <w:b/>
          <w:color w:val="auto"/>
          <w:sz w:val="28"/>
          <w:szCs w:val="28"/>
        </w:rPr>
        <w:t>СП</w:t>
      </w:r>
      <w:r w:rsidR="00F86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 </w:t>
      </w:r>
      <w:r w:rsidR="005555AC" w:rsidRPr="00872FC4">
        <w:rPr>
          <w:rFonts w:ascii="Times New Roman" w:hAnsi="Times New Roman" w:cs="Times New Roman"/>
          <w:b/>
          <w:color w:val="auto"/>
          <w:sz w:val="28"/>
          <w:szCs w:val="28"/>
        </w:rPr>
        <w:t>ИХ УСТРАНЕНИЯ</w:t>
      </w:r>
      <w:bookmarkEnd w:id="29"/>
    </w:p>
    <w:p w:rsidR="006A508E" w:rsidRDefault="00D9402D" w:rsidP="006A508E">
      <w:pPr>
        <w:spacing w:after="0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9</w:t>
      </w:r>
      <w:r w:rsidR="00F10E1A" w:rsidRPr="00F10E1A">
        <w:rPr>
          <w:rFonts w:ascii="Times New Roman" w:hAnsi="Times New Roman" w:cs="Times New Roman"/>
          <w:i/>
          <w:sz w:val="24"/>
          <w:szCs w:val="24"/>
        </w:rPr>
        <w:t>.</w:t>
      </w:r>
      <w:r w:rsidR="006A508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9"/>
        <w:gridCol w:w="2407"/>
        <w:gridCol w:w="2513"/>
        <w:gridCol w:w="1401"/>
      </w:tblGrid>
      <w:tr w:rsidR="00B67D48" w:rsidTr="007A206C">
        <w:trPr>
          <w:tblHeader/>
        </w:trPr>
        <w:tc>
          <w:tcPr>
            <w:tcW w:w="2739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неисправности, внешнее ее проявление и дополнительные признаки</w:t>
            </w:r>
          </w:p>
        </w:tc>
        <w:tc>
          <w:tcPr>
            <w:tcW w:w="2407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48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  <w:tc>
          <w:tcPr>
            <w:tcW w:w="2513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48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работ по устранению</w:t>
            </w:r>
          </w:p>
        </w:tc>
        <w:tc>
          <w:tcPr>
            <w:tcW w:w="1401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сложности</w:t>
            </w:r>
          </w:p>
        </w:tc>
      </w:tr>
      <w:tr w:rsidR="00B67D48" w:rsidTr="007A206C">
        <w:tc>
          <w:tcPr>
            <w:tcW w:w="2739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кнопки «Пуск» машина не включается</w:t>
            </w:r>
          </w:p>
        </w:tc>
        <w:tc>
          <w:tcPr>
            <w:tcW w:w="2407" w:type="dxa"/>
          </w:tcPr>
          <w:p w:rsidR="00B67D48" w:rsidRDefault="005C33A0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Неисправен контроллер. </w:t>
            </w:r>
            <w:r w:rsidR="00B67D48">
              <w:rPr>
                <w:rFonts w:ascii="Times New Roman" w:hAnsi="Times New Roman" w:cs="Times New Roman"/>
                <w:sz w:val="24"/>
                <w:szCs w:val="24"/>
              </w:rPr>
              <w:t>См. РЭ на контроллер</w:t>
            </w:r>
          </w:p>
        </w:tc>
        <w:tc>
          <w:tcPr>
            <w:tcW w:w="2513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401" w:type="dxa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7D48" w:rsidTr="007A206C">
        <w:tc>
          <w:tcPr>
            <w:tcW w:w="2739" w:type="dxa"/>
          </w:tcPr>
          <w:p w:rsidR="00B67D48" w:rsidRPr="00B67D48" w:rsidRDefault="0063139F" w:rsidP="006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D48">
              <w:rPr>
                <w:rFonts w:ascii="Times New Roman" w:hAnsi="Times New Roman" w:cs="Times New Roman"/>
                <w:sz w:val="24"/>
                <w:szCs w:val="24"/>
              </w:rPr>
              <w:t xml:space="preserve">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стука и шума в опоре, чрезмерный нагрев корпуса опоры</w:t>
            </w:r>
          </w:p>
        </w:tc>
        <w:tc>
          <w:tcPr>
            <w:tcW w:w="2407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Недопустимый износ в подшипниках</w:t>
            </w:r>
          </w:p>
        </w:tc>
        <w:tc>
          <w:tcPr>
            <w:tcW w:w="2513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опору и заменить изношенные детали и подшипники</w:t>
            </w:r>
          </w:p>
        </w:tc>
        <w:tc>
          <w:tcPr>
            <w:tcW w:w="1401" w:type="dxa"/>
          </w:tcPr>
          <w:p w:rsidR="00B67D48" w:rsidRDefault="000A7706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7D48" w:rsidTr="00294890">
        <w:tc>
          <w:tcPr>
            <w:tcW w:w="2739" w:type="dxa"/>
          </w:tcPr>
          <w:p w:rsidR="00B67D48" w:rsidRDefault="000A7706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Парения и течь в клапанах и трубопроводах</w:t>
            </w:r>
          </w:p>
        </w:tc>
        <w:tc>
          <w:tcPr>
            <w:tcW w:w="2407" w:type="dxa"/>
          </w:tcPr>
          <w:p w:rsidR="00B67D48" w:rsidRDefault="000A7706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уплотняющих поверхностей клапана</w:t>
            </w:r>
          </w:p>
        </w:tc>
        <w:tc>
          <w:tcPr>
            <w:tcW w:w="2513" w:type="dxa"/>
          </w:tcPr>
          <w:p w:rsidR="00B67D48" w:rsidRDefault="00E57563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клапан и произвести притирку клапанного устройства</w:t>
            </w:r>
          </w:p>
        </w:tc>
        <w:tc>
          <w:tcPr>
            <w:tcW w:w="1401" w:type="dxa"/>
          </w:tcPr>
          <w:p w:rsidR="00B67D48" w:rsidRDefault="00E57563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7D48" w:rsidTr="00294890">
        <w:tc>
          <w:tcPr>
            <w:tcW w:w="2739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67D48" w:rsidRDefault="00E57563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соединений в трубопроводах</w:t>
            </w:r>
          </w:p>
        </w:tc>
        <w:tc>
          <w:tcPr>
            <w:tcW w:w="2513" w:type="dxa"/>
          </w:tcPr>
          <w:p w:rsidR="00B67D48" w:rsidRDefault="00E57563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соединение, при необходимости сменить резьбовые детали и прокладки</w:t>
            </w:r>
          </w:p>
        </w:tc>
        <w:tc>
          <w:tcPr>
            <w:tcW w:w="1401" w:type="dxa"/>
          </w:tcPr>
          <w:p w:rsidR="00B67D48" w:rsidRDefault="00E57563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294890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Негерметичность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сливного клапана.</w:t>
            </w:r>
          </w:p>
          <w:p w:rsidR="003E1E21" w:rsidRDefault="003E1E21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не закрывается</w:t>
            </w:r>
          </w:p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67DC7" w:rsidRDefault="00267DC7" w:rsidP="003E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резиновой прокладки клапана.</w:t>
            </w:r>
            <w:r w:rsidR="003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21">
              <w:rPr>
                <w:rFonts w:ascii="Times New Roman" w:hAnsi="Times New Roman" w:cs="Times New Roman"/>
                <w:sz w:val="24"/>
                <w:szCs w:val="24"/>
              </w:rPr>
              <w:t>Проверить подсоединение контактов клапана сливного</w:t>
            </w:r>
          </w:p>
        </w:tc>
        <w:tc>
          <w:tcPr>
            <w:tcW w:w="2513" w:type="dxa"/>
          </w:tcPr>
          <w:p w:rsidR="00267DC7" w:rsidRDefault="00267DC7" w:rsidP="003E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прокладку</w:t>
            </w:r>
            <w:r w:rsidR="003E1E2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r w:rsidR="003E1E21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1E21">
              <w:rPr>
                <w:rFonts w:ascii="Times New Roman" w:hAnsi="Times New Roman" w:cs="Times New Roman"/>
                <w:sz w:val="24"/>
                <w:szCs w:val="24"/>
              </w:rPr>
              <w:t>Очистить контакты от окислов и пригара или заменить клапан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294890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 жидкости в барабане длится больше установленного технологическим процессом времени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заливаемой воды, ниже установленной правилами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процесса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Температуру заливаемой воды поднять до установленной правилами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294890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пара ниже 0,2 МПа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давление пара и поднять его до 0,2-0,4 МПа</w:t>
            </w:r>
          </w:p>
        </w:tc>
        <w:tc>
          <w:tcPr>
            <w:tcW w:w="1401" w:type="dxa"/>
          </w:tcPr>
          <w:p w:rsidR="00267DC7" w:rsidRPr="006F644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294890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Неисправен паровой клапан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Заменить при необходимости</w:t>
            </w:r>
          </w:p>
        </w:tc>
        <w:tc>
          <w:tcPr>
            <w:tcW w:w="1401" w:type="dxa"/>
          </w:tcPr>
          <w:p w:rsidR="00267DC7" w:rsidRPr="006F644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294890">
        <w:tc>
          <w:tcPr>
            <w:tcW w:w="2739" w:type="dxa"/>
          </w:tcPr>
          <w:p w:rsidR="00267DC7" w:rsidRPr="006F644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происходит нагрев водной ванны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ТЭНы</w:t>
            </w:r>
            <w:proofErr w:type="spellEnd"/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Заменить при необходимости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294890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клапан подачи пара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клапан, произвести притирку клапанного устройства или заменить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течи из-под крышки загрузочного люка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Нарушена герметичность уплотнения люка, износ резинового уплотнения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Ослабить гайку хомута и переместить резиновое уплотнение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барабан вращается в одну сторону (отсутствует реверс)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контроллер Неисправен частотный преобразователь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контроллер</w:t>
            </w:r>
          </w:p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частотный преобразователь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DC7" w:rsidRPr="00113939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94890" w:rsidTr="00294890">
        <w:tc>
          <w:tcPr>
            <w:tcW w:w="2739" w:type="dxa"/>
            <w:vMerge w:val="restart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барабан не вращается</w:t>
            </w:r>
          </w:p>
        </w:tc>
        <w:tc>
          <w:tcPr>
            <w:tcW w:w="2407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контроллер</w:t>
            </w:r>
          </w:p>
        </w:tc>
        <w:tc>
          <w:tcPr>
            <w:tcW w:w="2513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контроллер</w:t>
            </w:r>
          </w:p>
        </w:tc>
        <w:tc>
          <w:tcPr>
            <w:tcW w:w="1401" w:type="dxa"/>
          </w:tcPr>
          <w:p w:rsidR="00294890" w:rsidRDefault="00294890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94890" w:rsidTr="00294890">
        <w:tc>
          <w:tcPr>
            <w:tcW w:w="2739" w:type="dxa"/>
            <w:vMerge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частотный преобразователь</w:t>
            </w:r>
          </w:p>
        </w:tc>
        <w:tc>
          <w:tcPr>
            <w:tcW w:w="2513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частотный преобразователь</w:t>
            </w:r>
          </w:p>
        </w:tc>
        <w:tc>
          <w:tcPr>
            <w:tcW w:w="1401" w:type="dxa"/>
          </w:tcPr>
          <w:p w:rsidR="00294890" w:rsidRDefault="00294890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67DC7" w:rsidTr="00294890">
        <w:tc>
          <w:tcPr>
            <w:tcW w:w="2739" w:type="dxa"/>
          </w:tcPr>
          <w:p w:rsidR="00267DC7" w:rsidRDefault="00267DC7" w:rsidP="002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течи </w:t>
            </w:r>
            <w:r w:rsidR="002C387B">
              <w:rPr>
                <w:rFonts w:ascii="Times New Roman" w:hAnsi="Times New Roman" w:cs="Times New Roman"/>
                <w:sz w:val="24"/>
                <w:szCs w:val="24"/>
              </w:rPr>
              <w:t>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2C387B">
              <w:rPr>
                <w:rFonts w:ascii="Times New Roman" w:hAnsi="Times New Roman" w:cs="Times New Roman"/>
                <w:sz w:val="24"/>
                <w:szCs w:val="24"/>
              </w:rPr>
              <w:t>узле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  <w:r w:rsidR="002C387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барабана</w:t>
            </w:r>
          </w:p>
        </w:tc>
        <w:tc>
          <w:tcPr>
            <w:tcW w:w="2407" w:type="dxa"/>
          </w:tcPr>
          <w:p w:rsidR="00267DC7" w:rsidRDefault="00267DC7" w:rsidP="002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2C387B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уплотнения</w:t>
            </w:r>
            <w:r w:rsidR="002C387B">
              <w:rPr>
                <w:rFonts w:ascii="Times New Roman" w:hAnsi="Times New Roman" w:cs="Times New Roman"/>
                <w:sz w:val="24"/>
                <w:szCs w:val="24"/>
              </w:rPr>
              <w:t>, ослабла сливная пробка</w:t>
            </w:r>
          </w:p>
        </w:tc>
        <w:tc>
          <w:tcPr>
            <w:tcW w:w="2513" w:type="dxa"/>
          </w:tcPr>
          <w:p w:rsidR="00267DC7" w:rsidRDefault="002C387B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уплотнения, затянуть пробку</w:t>
            </w:r>
          </w:p>
        </w:tc>
        <w:tc>
          <w:tcPr>
            <w:tcW w:w="1401" w:type="dxa"/>
          </w:tcPr>
          <w:p w:rsidR="00267DC7" w:rsidRPr="009F2923" w:rsidRDefault="002C387B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C387B" w:rsidTr="00294890">
        <w:tc>
          <w:tcPr>
            <w:tcW w:w="2739" w:type="dxa"/>
          </w:tcPr>
          <w:p w:rsidR="002C387B" w:rsidRDefault="002C387B" w:rsidP="002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течи жидкости в сигнальном отверстии корпуса опоры барабана</w:t>
            </w:r>
          </w:p>
        </w:tc>
        <w:tc>
          <w:tcPr>
            <w:tcW w:w="2407" w:type="dxa"/>
          </w:tcPr>
          <w:p w:rsidR="002C387B" w:rsidRDefault="002C387B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торцового уплотнения</w:t>
            </w:r>
          </w:p>
        </w:tc>
        <w:tc>
          <w:tcPr>
            <w:tcW w:w="2513" w:type="dxa"/>
          </w:tcPr>
          <w:p w:rsidR="002C387B" w:rsidRDefault="002C387B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разборку опоры, согласно </w:t>
            </w:r>
            <w:r w:rsidR="00294890">
              <w:rPr>
                <w:rFonts w:ascii="Times New Roman" w:hAnsi="Times New Roman" w:cs="Times New Roman"/>
                <w:sz w:val="24"/>
                <w:szCs w:val="24"/>
              </w:rPr>
              <w:t>описанию,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п.10.4 и рис.9</w:t>
            </w:r>
          </w:p>
        </w:tc>
        <w:tc>
          <w:tcPr>
            <w:tcW w:w="1401" w:type="dxa"/>
          </w:tcPr>
          <w:p w:rsidR="002C387B" w:rsidRPr="002C387B" w:rsidRDefault="00294890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294890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поступают моющие ср</w:t>
            </w:r>
            <w:bookmarkStart w:id="30" w:name="_GoBack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едства в барабан</w:t>
            </w:r>
          </w:p>
        </w:tc>
        <w:tc>
          <w:tcPr>
            <w:tcW w:w="2407" w:type="dxa"/>
          </w:tcPr>
          <w:p w:rsidR="00267DC7" w:rsidRPr="009F2923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Несправны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электроклапаны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смыва моющих, засорились патрубки, рукава, низкое давление воды (Рис.8)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Прочистить патрубки, заменить клапаны, повысить давление холодной воды</w:t>
            </w:r>
          </w:p>
        </w:tc>
        <w:tc>
          <w:tcPr>
            <w:tcW w:w="1401" w:type="dxa"/>
          </w:tcPr>
          <w:p w:rsidR="00267DC7" w:rsidRPr="00113939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Pr="00113939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Ослабло крепление одной или нескольких пружинных подвесок. Осадка или поломка пружины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Ослабла затяжка болтовых соединений стоек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болтовые соединения. Заменить изношенные элементы или всю подвеску</w:t>
            </w:r>
          </w:p>
        </w:tc>
        <w:tc>
          <w:tcPr>
            <w:tcW w:w="1401" w:type="dxa"/>
          </w:tcPr>
          <w:p w:rsidR="00267DC7" w:rsidRPr="00113939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294890">
        <w:tc>
          <w:tcPr>
            <w:tcW w:w="2739" w:type="dxa"/>
          </w:tcPr>
          <w:p w:rsidR="00267DC7" w:rsidRPr="00113939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Сильная вибрация подвесной части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4890">
              <w:rPr>
                <w:rFonts w:ascii="Times New Roman" w:hAnsi="Times New Roman" w:cs="Times New Roman"/>
                <w:sz w:val="24"/>
                <w:szCs w:val="24"/>
              </w:rPr>
              <w:t>е отрегулирован 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еисправен микропереключатель</w:t>
            </w:r>
          </w:p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Неисправны подвески и амортизаторы, загружено белье в объеме меньше рекомендуемого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микропереключатель и заменить при необходимости</w:t>
            </w:r>
          </w:p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загрузки привести в соответствие с техническими характеристиками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94890" w:rsidTr="00294890">
        <w:tc>
          <w:tcPr>
            <w:tcW w:w="2739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Ослабло крепление пружинных подвесок.</w:t>
            </w:r>
          </w:p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Осадка и поломка пружины</w:t>
            </w:r>
          </w:p>
        </w:tc>
        <w:tc>
          <w:tcPr>
            <w:tcW w:w="2407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Ослабла затяжка болтовых соединений</w:t>
            </w:r>
          </w:p>
        </w:tc>
        <w:tc>
          <w:tcPr>
            <w:tcW w:w="2513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болтовые соединения. Заменить изношенные элементы или всю подвеску</w:t>
            </w:r>
          </w:p>
        </w:tc>
        <w:tc>
          <w:tcPr>
            <w:tcW w:w="1401" w:type="dxa"/>
          </w:tcPr>
          <w:p w:rsidR="00294890" w:rsidRPr="00294890" w:rsidRDefault="00294890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94890" w:rsidTr="00294890">
        <w:tc>
          <w:tcPr>
            <w:tcW w:w="2739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Биение внутреннего барабана</w:t>
            </w:r>
          </w:p>
        </w:tc>
        <w:tc>
          <w:tcPr>
            <w:tcW w:w="2407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Ослабло крепление внутреннего барабана к валу</w:t>
            </w:r>
          </w:p>
        </w:tc>
        <w:tc>
          <w:tcPr>
            <w:tcW w:w="2513" w:type="dxa"/>
          </w:tcPr>
          <w:p w:rsidR="00294890" w:rsidRDefault="00294890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болты, крепящие ось</w:t>
            </w:r>
          </w:p>
        </w:tc>
        <w:tc>
          <w:tcPr>
            <w:tcW w:w="1401" w:type="dxa"/>
          </w:tcPr>
          <w:p w:rsidR="00294890" w:rsidRPr="00294890" w:rsidRDefault="00294890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недолив или перелив воды в барабан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Засорение, не герметичность соединения или повреждение трубки измерения уровня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соединительную трубку, устранить засор, обеспечить герметичность или заменить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цикла стирки или в процессе стирки появляется на дисплее контроллера ошибка контроля уровня</w:t>
            </w:r>
          </w:p>
          <w:p w:rsidR="00EB3AC5" w:rsidRDefault="00EB3AC5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Засорение трубки датчика уровня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Отсоединить трубку от штуцера контроллера, продуть ее, и установить на место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A794C" w:rsidRDefault="006A794C" w:rsidP="00F86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CB" w:rsidRDefault="008235CB" w:rsidP="00306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4C8" w:rsidRDefault="009464C8" w:rsidP="00306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C0" w:rsidRPr="008628F9" w:rsidRDefault="004519C0" w:rsidP="00306929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1" w:name="_Toc517768653"/>
      <w:r w:rsidRPr="0086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10. УКАЗАНИЯ ПО ТЕКУЩЕМУ РЕМОНТУ</w:t>
      </w:r>
      <w:bookmarkEnd w:id="31"/>
    </w:p>
    <w:p w:rsidR="00D33A88" w:rsidRPr="008235CB" w:rsidRDefault="00D33A88" w:rsidP="00D3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Не реже одного раза в три месяца машину частично разобрать и произвести осмотр ее частей.</w:t>
      </w:r>
    </w:p>
    <w:p w:rsidR="00D33A88" w:rsidRPr="008235CB" w:rsidRDefault="00D33A88" w:rsidP="00D3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Во время осмотра по мере надобности:</w:t>
      </w:r>
    </w:p>
    <w:p w:rsidR="00D33A88" w:rsidRPr="008235CB" w:rsidRDefault="00D33A88" w:rsidP="00D33A88">
      <w:pPr>
        <w:numPr>
          <w:ilvl w:val="0"/>
          <w:numId w:val="21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изношенные уплотнения и манжеты;</w:t>
      </w:r>
    </w:p>
    <w:p w:rsidR="00D33A88" w:rsidRPr="008235CB" w:rsidRDefault="00D33A88" w:rsidP="00D33A88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подшипники в чистом бензине;</w:t>
      </w:r>
    </w:p>
    <w:p w:rsidR="00D33A88" w:rsidRPr="008235CB" w:rsidRDefault="00D33A88" w:rsidP="00D33A88">
      <w:pPr>
        <w:numPr>
          <w:ilvl w:val="0"/>
          <w:numId w:val="23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изношенные прокладки;</w:t>
      </w:r>
    </w:p>
    <w:p w:rsidR="00D33A88" w:rsidRPr="008235CB" w:rsidRDefault="00D33A88" w:rsidP="00D33A88">
      <w:pPr>
        <w:numPr>
          <w:ilvl w:val="0"/>
          <w:numId w:val="24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смазку всех трущихся частей;</w:t>
      </w:r>
    </w:p>
    <w:p w:rsidR="00D33A88" w:rsidRDefault="00D33A88" w:rsidP="00D33A88">
      <w:pPr>
        <w:numPr>
          <w:ilvl w:val="0"/>
          <w:numId w:val="25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изношенные детали;</w:t>
      </w:r>
    </w:p>
    <w:p w:rsidR="008235CB" w:rsidRPr="008235CB" w:rsidRDefault="008235CB" w:rsidP="008235C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подтянуть резьбовые соединения;</w:t>
      </w:r>
    </w:p>
    <w:p w:rsidR="00D33A88" w:rsidRPr="008235CB" w:rsidRDefault="00D33A88" w:rsidP="00D33A88">
      <w:pPr>
        <w:numPr>
          <w:ilvl w:val="0"/>
          <w:numId w:val="18"/>
        </w:numPr>
        <w:tabs>
          <w:tab w:val="clear" w:pos="1108"/>
          <w:tab w:val="num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ремней клиноременной передачи, при износе заменить новыми;</w:t>
      </w:r>
    </w:p>
    <w:p w:rsidR="00D33A88" w:rsidRPr="008235CB" w:rsidRDefault="00D33A88" w:rsidP="00D33A88">
      <w:pPr>
        <w:numPr>
          <w:ilvl w:val="0"/>
          <w:numId w:val="19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местах повреждения окраски прошпаклевать и окрасить 2 раза краской, стойкой к воздействию щелочей и водяных паров;</w:t>
      </w:r>
    </w:p>
    <w:p w:rsidR="00D33A88" w:rsidRPr="008235CB" w:rsidRDefault="00D33A88" w:rsidP="00D33A8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зачистить контакты электроаппаратуры и приборов;</w:t>
      </w:r>
    </w:p>
    <w:p w:rsidR="00D33A88" w:rsidRPr="008235CB" w:rsidRDefault="00D33A88" w:rsidP="00D33A8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проверить состояние пружин подвески;</w:t>
      </w:r>
    </w:p>
    <w:p w:rsidR="00D33A88" w:rsidRPr="008235CB" w:rsidRDefault="00D33A88" w:rsidP="00D33A8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проверить состояние амортизаторов, при необходимости заменить.</w:t>
      </w:r>
    </w:p>
    <w:p w:rsidR="00D33A88" w:rsidRPr="008235CB" w:rsidRDefault="00D33A88" w:rsidP="00D3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10.3. Разборку машины при текущем ремонте вести в следующем порядке (см. Рис.9):</w:t>
      </w:r>
    </w:p>
    <w:p w:rsidR="00D33A88" w:rsidRPr="008235CB" w:rsidRDefault="00D33A88" w:rsidP="00D33A88">
      <w:pPr>
        <w:numPr>
          <w:ilvl w:val="0"/>
          <w:numId w:val="1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отсоединить машину от электрической сети;</w:t>
      </w:r>
    </w:p>
    <w:p w:rsidR="00D33A88" w:rsidRPr="008235CB" w:rsidRDefault="00D33A88" w:rsidP="00D33A88">
      <w:pPr>
        <w:numPr>
          <w:ilvl w:val="0"/>
          <w:numId w:val="1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вентили на всех подводящих магистралях;</w:t>
      </w:r>
    </w:p>
    <w:p w:rsidR="00D33A88" w:rsidRPr="008235CB" w:rsidRDefault="00D33A88" w:rsidP="00D33A88">
      <w:pPr>
        <w:numPr>
          <w:ilvl w:val="0"/>
          <w:numId w:val="1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облицовки;</w:t>
      </w:r>
    </w:p>
    <w:p w:rsidR="00D33A88" w:rsidRPr="008235CB" w:rsidRDefault="00D33A88" w:rsidP="00D33A88">
      <w:pPr>
        <w:numPr>
          <w:ilvl w:val="0"/>
          <w:numId w:val="1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ослабить натяжение ремней привода;</w:t>
      </w:r>
    </w:p>
    <w:p w:rsidR="00D33A88" w:rsidRPr="008235CB" w:rsidRDefault="00D33A88" w:rsidP="00D33A88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ремни (1);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шкив (2), предварительно отвернув зажим цанговый (3);</w:t>
      </w:r>
    </w:p>
    <w:p w:rsidR="00D33A88" w:rsidRPr="008235CB" w:rsidRDefault="00D33A88" w:rsidP="00D33A88">
      <w:pPr>
        <w:numPr>
          <w:ilvl w:val="0"/>
          <w:numId w:val="15"/>
        </w:numPr>
        <w:tabs>
          <w:tab w:val="clear" w:pos="786"/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демонтаж опоры внутреннего барабана.</w:t>
      </w:r>
    </w:p>
    <w:p w:rsidR="00D33A88" w:rsidRPr="008235CB" w:rsidRDefault="00D33A88" w:rsidP="00D3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Демонтаж и разборку опоры внутреннего барабана вести в следующем порядке (см. рис.9):    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слить масло из корпуса опоры (4), выкрутив пробку (5);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вывернуть </w:t>
      </w:r>
      <w:r w:rsidR="003E1E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</w:t>
      </w: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(7) крепления корпуса опоры(4);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ввернуть болты М20 в резьбовые отверстия (8) на корпусе опоры и, вкручивая их выдвинуть</w:t>
      </w:r>
      <w:r w:rsidR="00BC3BC6"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(4) </w:t>
      </w: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себя; при этом внутренний барабан (9) упрется в заднюю стенку (10);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2 заглушки (11) на задней стенке(10) и провернуть внутренний барабан(9), совместив кронштейн (12) с пазами на задней стенке(10);</w:t>
      </w:r>
    </w:p>
    <w:p w:rsidR="00D33A88" w:rsidRPr="008235CB" w:rsidRDefault="00D33A88" w:rsidP="00D33A88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головки болтов М20х75в прорези кронштейнов (12) через пазы в задней стенке (10) и затянуть гайками, подложив шайбы ВО-60.00.01.001 (входят в комплект поставки)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отсоединить крепление вала(13) со стороны внутреннего барабана (9) выкрутив болты (14) и (15);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вкручивать   болты М20   до снятия корпуса опоры (4) вместе с валом (13) и подшипниками (16, 17) и торцевым уплотнением (18);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болты и снять крышку (19) и манжету (20);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болты, снять полукольца (21), втулку (22) и подвижное кольцо торцового уплотнения;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болты и снять крышку (23) вместе с торцовым уплотнением(18);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болты и снять крышку (24) и манжету (25);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демонтировать вал (13) с подшипниками (16, 17) в сторону подшипника (17);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подшипники(16,17) с вала(13);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все детали, проверить их состояние, в случае износа заменить;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сборку опоры производить в обратной последовательности.</w:t>
      </w:r>
    </w:p>
    <w:p w:rsidR="00D33A88" w:rsidRPr="008235CB" w:rsidRDefault="00D33A88" w:rsidP="00D3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10.5. Для проверки и замены электрооборудования: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машину от электрической сети;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вентили на всех подводящих магистралях;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облицовки и обеспечить доступ к электродвигателю;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дверь шкафа и произвести обслуживание и замену электрооборудования;</w:t>
      </w:r>
    </w:p>
    <w:p w:rsidR="00D33A88" w:rsidRPr="008235CB" w:rsidRDefault="00D33A88" w:rsidP="00D33A8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контроллер управления; </w:t>
      </w:r>
    </w:p>
    <w:p w:rsidR="00D33A88" w:rsidRPr="008235CB" w:rsidRDefault="00D33A88" w:rsidP="00D33A8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отсоединить провода от </w:t>
      </w:r>
      <w:proofErr w:type="spellStart"/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A88" w:rsidRPr="008235CB" w:rsidRDefault="00D33A88" w:rsidP="00D33A8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отвернуть гайки на креплениях </w:t>
      </w:r>
      <w:proofErr w:type="spellStart"/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их и, при необходимости заменить; </w:t>
      </w:r>
    </w:p>
    <w:p w:rsidR="00D33A88" w:rsidRPr="008235CB" w:rsidRDefault="00D33A88" w:rsidP="00D33A8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сборку производить в обратной последовательности.</w:t>
      </w:r>
    </w:p>
    <w:p w:rsidR="00D33A88" w:rsidRPr="008235CB" w:rsidRDefault="00D33A88" w:rsidP="00D3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E1E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3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Сборку машины производить в обратной последовательности.</w:t>
      </w:r>
    </w:p>
    <w:p w:rsidR="008235CB" w:rsidRDefault="008235CB" w:rsidP="0030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F4" w:rsidRDefault="000A68F4" w:rsidP="003069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517768654"/>
      <w:r w:rsidRPr="00872FC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11. СВИДЕТЕЛЬСТВО О ПРИЕМКЕ</w:t>
      </w:r>
      <w:bookmarkEnd w:id="32"/>
    </w:p>
    <w:p w:rsidR="008235CB" w:rsidRPr="008235CB" w:rsidRDefault="008235CB" w:rsidP="008235C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9"/>
        <w:gridCol w:w="1107"/>
        <w:gridCol w:w="1814"/>
        <w:gridCol w:w="945"/>
      </w:tblGrid>
      <w:tr w:rsidR="000A68F4" w:rsidTr="00815502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стирально-отжимная</w:t>
            </w:r>
          </w:p>
        </w:tc>
        <w:tc>
          <w:tcPr>
            <w:tcW w:w="1134" w:type="dxa"/>
            <w:vMerge w:val="restart"/>
            <w:vAlign w:val="center"/>
          </w:tcPr>
          <w:p w:rsidR="000A68F4" w:rsidRDefault="000A68F4" w:rsidP="00B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BC3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A68F4" w:rsidRDefault="000A68F4" w:rsidP="00B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BC3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0.22141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F4" w:rsidTr="00815502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8F4" w:rsidRDefault="000A68F4" w:rsidP="00B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BC3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0.22241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F4" w:rsidTr="00815502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68F4" w:rsidRDefault="000A68F4" w:rsidP="00B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BC3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0П</w:t>
            </w:r>
          </w:p>
        </w:tc>
        <w:tc>
          <w:tcPr>
            <w:tcW w:w="1843" w:type="dxa"/>
          </w:tcPr>
          <w:p w:rsidR="000A68F4" w:rsidRDefault="000A68F4" w:rsidP="00B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BC3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0П.22141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F4" w:rsidTr="008235CB">
        <w:trPr>
          <w:trHeight w:val="115"/>
        </w:trPr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______________</w:t>
            </w:r>
          </w:p>
        </w:tc>
        <w:tc>
          <w:tcPr>
            <w:tcW w:w="1134" w:type="dxa"/>
            <w:vMerge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8F4" w:rsidRDefault="000A68F4" w:rsidP="00B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BC3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0П.22241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F4" w:rsidRDefault="000A68F4" w:rsidP="008155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8F4" w:rsidRDefault="00815502" w:rsidP="00815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Соответствует техническим условиям ТУ 4855-071-00239899-2008 и признана годной для эксплуатации.</w:t>
      </w:r>
    </w:p>
    <w:p w:rsidR="00815502" w:rsidRDefault="00815502" w:rsidP="00823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Изделие подвергнуто консервации и упаковке согласно требованиям, предусмотренны</w:t>
      </w:r>
      <w:r w:rsidR="008235CB">
        <w:rPr>
          <w:rFonts w:ascii="Times New Roman" w:hAnsi="Times New Roman" w:cs="Times New Roman"/>
          <w:sz w:val="24"/>
          <w:szCs w:val="24"/>
        </w:rPr>
        <w:t>м руководством по эксплуатации.</w:t>
      </w:r>
    </w:p>
    <w:p w:rsidR="00815502" w:rsidRDefault="00815502" w:rsidP="00815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консервации _______________________</w:t>
      </w:r>
    </w:p>
    <w:p w:rsidR="00815502" w:rsidRDefault="00815502" w:rsidP="00815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консервации 3 года.</w:t>
      </w:r>
    </w:p>
    <w:p w:rsidR="00815502" w:rsidRDefault="00815502" w:rsidP="0003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DC8" w:rsidRDefault="00815502" w:rsidP="00823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выпус</w:t>
      </w:r>
      <w:r w:rsidR="008235CB">
        <w:rPr>
          <w:rFonts w:ascii="Times New Roman" w:hAnsi="Times New Roman" w:cs="Times New Roman"/>
          <w:sz w:val="24"/>
          <w:szCs w:val="24"/>
        </w:rPr>
        <w:t>ка «____» ______________20___г.</w:t>
      </w:r>
    </w:p>
    <w:p w:rsidR="00815502" w:rsidRDefault="008235CB" w:rsidP="008235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15502" w:rsidRDefault="00815502" w:rsidP="008155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ОТК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/___________________/</w:t>
      </w:r>
    </w:p>
    <w:p w:rsidR="00A720F7" w:rsidRDefault="00815502" w:rsidP="00BC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81550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Расшифровка подписи</w:t>
      </w:r>
    </w:p>
    <w:p w:rsidR="00BC3BC6" w:rsidRDefault="00BC3BC6" w:rsidP="00BC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5CB" w:rsidRPr="00BC3BC6" w:rsidRDefault="008235CB" w:rsidP="0082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DD" w:rsidRPr="00872FC4" w:rsidRDefault="00563ADD" w:rsidP="00306929">
      <w:pPr>
        <w:pStyle w:val="1"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3" w:name="_Toc517768655"/>
      <w:r w:rsidRPr="00872F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 ГАРАНТИИ ИЗГОТОВИТЕЛЯ</w:t>
      </w:r>
      <w:bookmarkEnd w:id="33"/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Гарантийный срок оборудования устанавливается 36 месяцев со дня продажи или после оформления Грузополучателем акта приема-передачи, или 6000 часов работы оборудования при соблюдении требований руководства по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Для соблюдения требований руководства по эксплуатации и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гарантии во время проведения 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пуско-наладочных работ вы можете обратиться в сервисный отдел завода или в организацию, имеющей договор с заводом на данный вид работ, при этом организация, производившая пуско-наладочные работы, несет полную ответственность за качество выполненных работ. Пуско-наладочные работы и обучение производятся по отдельному договору за отдельную плату.</w:t>
      </w:r>
    </w:p>
    <w:p w:rsid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Если во время гарантийного срока выявляются неисправности оборудования по вине завода-изготовителя, то все обнаруженные дефекты устраняются путем замены дефектной части оборудования, на основании соответствующих письменных претензий потребителя при условии соблюдения требований руководства по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Для сохранения гарантии необходимо проводить техническое обслуживание, техническое обслуживание оборудования производителя специалистами завода или специализированной организацией, имеющей договор с заводом, по отдельному договору.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Гарантийный срок не распространяется на комплектующие изделия, гарантийный срок которых установлен в стандартах или технических условиях на эти изделия.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Гарантия не распространяется на части и узлы, подвергающиеся повышенному износу, электрические нагревательные элементы, клапана слива и налива воды и моющих растворов. Гарантия не распространяется на детали, имеющие 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повреждения, возникшие вследствие небрежного обращения с оборудованием и/или несоблюдения условий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Гарантия не распространяется на детали нормального (естественного) износа (резинотехнические изделия, фильтры, лампочки, приводные ремни, диски сцепления, тормозные накладки, тормозные диски, прокладки различных типов, предохранители).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Гарантия не распространяется на расходные материалы (масло, смазочные материалы и пр.), используемые при замене дефектных деталей.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12.9. 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проведенные сторонним лицом (организацией) не имеющей договора на техническое и сервисное обслуживание оборудования, от производителя оборудования, ведут к потере заводской гарантии.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Не возмещается также ущерб, вызванный не проведенным или проведенным ненадлежащим образом техническим обслуживанием. Например, пренебрежение ежедневным, периодическим техническим осмотром и/или обслуживанием в соответствии с указаниями Руководства по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 Завод не несет ответственности за надежность работы машины и снимает с себя гарантийные обязательства при несоблюдении потребителем требований настоящего документа и отсутствии в руководстве по эксплуатации сведений о проведенном техническом обслуживании, неисправностях при эксплуатации, изменениях в конструкции, и о замене составных частей (табл. </w:t>
      </w:r>
      <w:r w:rsidR="003D7D76">
        <w:rPr>
          <w:rFonts w:ascii="Times New Roman" w:eastAsia="Times New Roman" w:hAnsi="Times New Roman" w:cs="Times New Roman"/>
          <w:sz w:val="24"/>
          <w:szCs w:val="24"/>
          <w:lang w:eastAsia="ru-RU"/>
        </w:rPr>
        <w:t>13-17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E9E" w:rsidRDefault="00872FC4" w:rsidP="00B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проведения технического обслуживания необходимо направить в адрес завода отчет о проведении ТО, и всех замеченных неисправностях.</w:t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B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B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4E9E" w:rsidRPr="008628F9" w:rsidRDefault="00B74E9E" w:rsidP="00BC3BC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4" w:name="_Toc517768656"/>
      <w:r w:rsidRPr="0086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13. С</w:t>
      </w:r>
      <w:r w:rsidR="005555AC" w:rsidRPr="0086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ВЕДЕНИЯ О РЕКЛАМАЦИЯХ</w:t>
      </w:r>
      <w:bookmarkEnd w:id="34"/>
    </w:p>
    <w:p w:rsidR="00B74E9E" w:rsidRPr="00B74E9E" w:rsidRDefault="003D7D76" w:rsidP="00B74E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10</w:t>
      </w:r>
      <w:r w:rsidR="00B74E9E" w:rsidRPr="00B74E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32"/>
      </w:tblGrid>
      <w:tr w:rsidR="00B74E9E" w:rsidTr="00B74E9E">
        <w:tc>
          <w:tcPr>
            <w:tcW w:w="3114" w:type="dxa"/>
          </w:tcPr>
          <w:p w:rsidR="00B74E9E" w:rsidRDefault="00B74E9E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рекламации</w:t>
            </w:r>
          </w:p>
        </w:tc>
        <w:tc>
          <w:tcPr>
            <w:tcW w:w="3115" w:type="dxa"/>
          </w:tcPr>
          <w:p w:rsidR="00B74E9E" w:rsidRDefault="00B74E9E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рекламации</w:t>
            </w:r>
          </w:p>
        </w:tc>
        <w:tc>
          <w:tcPr>
            <w:tcW w:w="3115" w:type="dxa"/>
          </w:tcPr>
          <w:p w:rsidR="00B74E9E" w:rsidRDefault="00B74E9E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принятые заводом-изготовителем по рекламации</w:t>
            </w:r>
          </w:p>
        </w:tc>
      </w:tr>
      <w:tr w:rsidR="00872FC4" w:rsidTr="00B74E9E">
        <w:tc>
          <w:tcPr>
            <w:tcW w:w="3114" w:type="dxa"/>
          </w:tcPr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72FC4" w:rsidRDefault="00872FC4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72FC4" w:rsidRDefault="00872FC4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929" w:rsidRDefault="00306929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929" w:rsidRDefault="00306929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AC5" w:rsidRDefault="00EB3AC5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AC5" w:rsidRDefault="00EB3AC5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E9E" w:rsidRPr="00BC3BC6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6A794C" w:rsidRDefault="00174319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указание о порядке составления акта-рекламации см. приложение 1.</w:t>
      </w:r>
    </w:p>
    <w:p w:rsidR="00BC3BC6" w:rsidRPr="00872FC4" w:rsidRDefault="00BC3BC6" w:rsidP="00BC3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4319" w:rsidRPr="00DB5849" w:rsidRDefault="00174319" w:rsidP="00BC3BC6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5" w:name="_Toc517768657"/>
      <w:r w:rsidRPr="00DB5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14. КОНСЕРВА</w:t>
      </w:r>
      <w:r w:rsidR="005555AC" w:rsidRPr="00DB5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ЦИЯ, УПАКОВКА И ТРАНСПОРТИРОВКА</w:t>
      </w:r>
      <w:bookmarkEnd w:id="35"/>
    </w:p>
    <w:p w:rsidR="00DB5849" w:rsidRPr="00DB5849" w:rsidRDefault="00DB5849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FC4">
        <w:rPr>
          <w:rFonts w:ascii="Times New Roman" w:hAnsi="Times New Roman" w:cs="Times New Roman"/>
          <w:sz w:val="24"/>
          <w:szCs w:val="24"/>
        </w:rPr>
        <w:t>14.1.</w:t>
      </w:r>
      <w:r w:rsidR="00872FC4">
        <w:rPr>
          <w:rFonts w:ascii="Times New Roman" w:hAnsi="Times New Roman" w:cs="Times New Roman"/>
          <w:sz w:val="24"/>
          <w:szCs w:val="24"/>
        </w:rPr>
        <w:t xml:space="preserve"> </w:t>
      </w:r>
      <w:r w:rsidRPr="00DB5849">
        <w:rPr>
          <w:rFonts w:ascii="Times New Roman" w:hAnsi="Times New Roman" w:cs="Times New Roman"/>
          <w:sz w:val="24"/>
          <w:szCs w:val="24"/>
        </w:rPr>
        <w:t>Машина, подлежащая хранению, должна быть надежно законсервирована.</w:t>
      </w:r>
    </w:p>
    <w:p w:rsidR="00DB5849" w:rsidRPr="00DB5849" w:rsidRDefault="00DB5849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49">
        <w:rPr>
          <w:rFonts w:ascii="Times New Roman" w:hAnsi="Times New Roman" w:cs="Times New Roman"/>
          <w:sz w:val="24"/>
          <w:szCs w:val="24"/>
        </w:rPr>
        <w:t>14</w:t>
      </w:r>
      <w:r w:rsidR="00872FC4">
        <w:rPr>
          <w:rFonts w:ascii="Times New Roman" w:hAnsi="Times New Roman" w:cs="Times New Roman"/>
          <w:sz w:val="24"/>
          <w:szCs w:val="24"/>
        </w:rPr>
        <w:t xml:space="preserve">.2. </w:t>
      </w:r>
      <w:r w:rsidRPr="00DB5849">
        <w:rPr>
          <w:rFonts w:ascii="Times New Roman" w:hAnsi="Times New Roman" w:cs="Times New Roman"/>
          <w:sz w:val="24"/>
          <w:szCs w:val="24"/>
        </w:rPr>
        <w:t>Перед консервацией следует удалить имеющиеся следы коррозии без повреждения поверхностей.</w:t>
      </w:r>
    </w:p>
    <w:p w:rsidR="00DB5849" w:rsidRPr="00DB5849" w:rsidRDefault="00872FC4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="00DB5849" w:rsidRPr="00DB5849">
        <w:rPr>
          <w:rFonts w:ascii="Times New Roman" w:hAnsi="Times New Roman" w:cs="Times New Roman"/>
          <w:sz w:val="24"/>
          <w:szCs w:val="24"/>
        </w:rPr>
        <w:t>Консервации подлежат неокрашенные металлические поверхности машины, кроме поверхностей из коррозионно-стойких сталей.</w:t>
      </w:r>
    </w:p>
    <w:p w:rsidR="00DB5849" w:rsidRPr="00DB5849" w:rsidRDefault="00872FC4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="00DB5849" w:rsidRPr="00DB5849">
        <w:rPr>
          <w:rFonts w:ascii="Times New Roman" w:hAnsi="Times New Roman" w:cs="Times New Roman"/>
          <w:sz w:val="24"/>
          <w:szCs w:val="24"/>
        </w:rPr>
        <w:t>Консервацию производить по ГОСТ 9.014, группа изделий II,</w:t>
      </w:r>
      <w:r w:rsidR="00431988">
        <w:rPr>
          <w:rFonts w:ascii="Times New Roman" w:hAnsi="Times New Roman" w:cs="Times New Roman"/>
          <w:sz w:val="24"/>
          <w:szCs w:val="24"/>
        </w:rPr>
        <w:t xml:space="preserve"> вариант защ</w:t>
      </w:r>
      <w:r w:rsidR="005D2331">
        <w:rPr>
          <w:rFonts w:ascii="Times New Roman" w:hAnsi="Times New Roman" w:cs="Times New Roman"/>
          <w:sz w:val="24"/>
          <w:szCs w:val="24"/>
        </w:rPr>
        <w:t>иты ВЗ-4,</w:t>
      </w:r>
      <w:r w:rsidR="00DB5849" w:rsidRPr="00DB5849">
        <w:rPr>
          <w:rFonts w:ascii="Times New Roman" w:hAnsi="Times New Roman" w:cs="Times New Roman"/>
          <w:sz w:val="24"/>
          <w:szCs w:val="24"/>
        </w:rPr>
        <w:t xml:space="preserve"> условия хранения ОЖ</w:t>
      </w:r>
      <w:r w:rsidR="005D2331">
        <w:rPr>
          <w:rFonts w:ascii="Times New Roman" w:hAnsi="Times New Roman" w:cs="Times New Roman"/>
          <w:sz w:val="24"/>
          <w:szCs w:val="24"/>
        </w:rPr>
        <w:t>4</w:t>
      </w:r>
      <w:r w:rsidR="00DB5849" w:rsidRPr="00DB5849">
        <w:rPr>
          <w:rFonts w:ascii="Times New Roman" w:hAnsi="Times New Roman" w:cs="Times New Roman"/>
          <w:sz w:val="24"/>
          <w:szCs w:val="24"/>
        </w:rPr>
        <w:t>, срок действия до 3 лет.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="00DB5849" w:rsidRPr="00DB5849">
        <w:rPr>
          <w:rFonts w:ascii="Times New Roman" w:hAnsi="Times New Roman" w:cs="Times New Roman"/>
          <w:sz w:val="24"/>
          <w:szCs w:val="24"/>
        </w:rPr>
        <w:t>Хранение машины должно производиться в закрытом помещении или под навесом.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 </w:t>
      </w:r>
      <w:r w:rsidR="00DB5849" w:rsidRPr="00DB5849">
        <w:rPr>
          <w:rFonts w:ascii="Times New Roman" w:hAnsi="Times New Roman" w:cs="Times New Roman"/>
          <w:sz w:val="24"/>
          <w:szCs w:val="24"/>
        </w:rPr>
        <w:t>Эксплуатационная документация вкладывается в полиэтиленовый пакет.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="00DB5849" w:rsidRPr="00DB5849">
        <w:rPr>
          <w:rFonts w:ascii="Times New Roman" w:hAnsi="Times New Roman" w:cs="Times New Roman"/>
          <w:sz w:val="24"/>
          <w:szCs w:val="24"/>
        </w:rPr>
        <w:t>Машина упаковывается совместно с принадлежностями и тех. документацией в специальную тару, выполненную по ГОСТ 10198</w:t>
      </w:r>
      <w:r w:rsidR="00242339">
        <w:rPr>
          <w:rFonts w:ascii="Times New Roman" w:hAnsi="Times New Roman" w:cs="Times New Roman"/>
          <w:sz w:val="24"/>
          <w:szCs w:val="24"/>
        </w:rPr>
        <w:t xml:space="preserve">, или в </w:t>
      </w:r>
      <w:proofErr w:type="spellStart"/>
      <w:r w:rsidR="00242339">
        <w:rPr>
          <w:rFonts w:ascii="Times New Roman" w:hAnsi="Times New Roman" w:cs="Times New Roman"/>
          <w:sz w:val="24"/>
          <w:szCs w:val="24"/>
        </w:rPr>
        <w:t>стретч</w:t>
      </w:r>
      <w:proofErr w:type="spellEnd"/>
      <w:r w:rsidR="00242339">
        <w:rPr>
          <w:rFonts w:ascii="Times New Roman" w:hAnsi="Times New Roman" w:cs="Times New Roman"/>
          <w:sz w:val="24"/>
          <w:szCs w:val="24"/>
        </w:rPr>
        <w:t>-пленку</w:t>
      </w:r>
      <w:r w:rsidR="00DB5849" w:rsidRPr="00DB5849">
        <w:rPr>
          <w:rFonts w:ascii="Times New Roman" w:hAnsi="Times New Roman" w:cs="Times New Roman"/>
          <w:sz w:val="24"/>
          <w:szCs w:val="24"/>
        </w:rPr>
        <w:t>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14.8. </w:t>
      </w:r>
      <w:r w:rsidR="00DB5849" w:rsidRPr="00DB5849">
        <w:rPr>
          <w:rFonts w:ascii="Times New Roman" w:hAnsi="Times New Roman" w:cs="Times New Roman"/>
          <w:sz w:val="24"/>
          <w:szCs w:val="24"/>
        </w:rPr>
        <w:t>Маркирование тары выполняется в соответствии с ГОСТ 14192.</w:t>
      </w:r>
    </w:p>
    <w:p w:rsidR="00DB5849" w:rsidRPr="00DB5849" w:rsidRDefault="00872FC4" w:rsidP="00872FC4">
      <w:pPr>
        <w:spacing w:after="0"/>
        <w:ind w:right="40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14.9. </w:t>
      </w:r>
      <w:r w:rsidR="00DB5849" w:rsidRPr="00DB5849">
        <w:rPr>
          <w:rFonts w:ascii="Times New Roman" w:hAnsi="Times New Roman" w:cs="Times New Roman"/>
          <w:sz w:val="24"/>
          <w:szCs w:val="24"/>
        </w:rPr>
        <w:t>Транспортировка машины к месту монтажа должна осуществляться автопогрузчиком или иным ручным погрузочным механизмом.</w:t>
      </w:r>
    </w:p>
    <w:p w:rsidR="00DB5849" w:rsidRPr="00DB5849" w:rsidRDefault="00DB5849" w:rsidP="00DB5849">
      <w:pPr>
        <w:spacing w:after="0"/>
        <w:ind w:right="4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B5849">
        <w:rPr>
          <w:rFonts w:ascii="Times New Roman" w:hAnsi="Times New Roman" w:cs="Times New Roman"/>
          <w:sz w:val="24"/>
          <w:szCs w:val="24"/>
        </w:rPr>
        <w:t xml:space="preserve">14.10. </w:t>
      </w:r>
      <w:r w:rsidR="00872FC4">
        <w:rPr>
          <w:rFonts w:ascii="Times New Roman" w:hAnsi="Times New Roman" w:cs="Times New Roman"/>
          <w:sz w:val="24"/>
          <w:szCs w:val="24"/>
        </w:rPr>
        <w:t xml:space="preserve"> </w:t>
      </w:r>
      <w:r w:rsidRPr="00DB5849">
        <w:rPr>
          <w:rFonts w:ascii="Times New Roman" w:hAnsi="Times New Roman" w:cs="Times New Roman"/>
          <w:sz w:val="24"/>
          <w:szCs w:val="24"/>
        </w:rPr>
        <w:t>При транспортировке упакованной</w:t>
      </w:r>
      <w:r w:rsidR="00242339">
        <w:rPr>
          <w:rFonts w:ascii="Times New Roman" w:hAnsi="Times New Roman" w:cs="Times New Roman"/>
          <w:sz w:val="24"/>
          <w:szCs w:val="24"/>
        </w:rPr>
        <w:t xml:space="preserve"> в ящик</w:t>
      </w:r>
      <w:r w:rsidRPr="00DB5849">
        <w:rPr>
          <w:rFonts w:ascii="Times New Roman" w:hAnsi="Times New Roman" w:cs="Times New Roman"/>
          <w:sz w:val="24"/>
          <w:szCs w:val="24"/>
        </w:rPr>
        <w:t xml:space="preserve"> машины необходимо:</w:t>
      </w:r>
    </w:p>
    <w:p w:rsidR="00174319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 и правильно подвесить ящик к подъемному устройству, </w:t>
      </w:r>
      <w:proofErr w:type="spellStart"/>
      <w:r w:rsidRPr="005D2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стропить</w:t>
      </w:r>
      <w:proofErr w:type="spellEnd"/>
      <w:r w:rsidRPr="005D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маркировкой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536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подъеме и опускании ящика не допускать большого крена, ударов дном или бортом, сотрясений и рывков;</w:t>
      </w:r>
    </w:p>
    <w:p w:rsidR="005D2536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погрузке и разгрузке ящик не кантовать;</w:t>
      </w:r>
    </w:p>
    <w:p w:rsidR="005D2536" w:rsidRPr="005D2536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знаков, указанных на ящике.</w:t>
      </w:r>
    </w:p>
    <w:p w:rsidR="00174319" w:rsidRPr="00174319" w:rsidRDefault="00174319" w:rsidP="005D253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34AF" w:rsidRPr="000D6952" w:rsidRDefault="00BC34AF" w:rsidP="000D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AF" w:rsidRPr="002D0E6B" w:rsidRDefault="002D0E6B" w:rsidP="00BC3BC6">
      <w:pPr>
        <w:pStyle w:val="ac"/>
        <w:numPr>
          <w:ilvl w:val="0"/>
          <w:numId w:val="36"/>
        </w:numPr>
        <w:spacing w:after="0" w:line="240" w:lineRule="auto"/>
        <w:ind w:left="374" w:hanging="37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6" w:name="_Toc517768658"/>
      <w:r w:rsidR="00BC34AF" w:rsidRPr="002D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ХРАНЕНИИ, КОНСЕРВАЦИИ И РАСКОНСЕРВАЦИИ ПРИ ЭКСПЛУАТАЦИИ ИЗДЕЛИЯ</w:t>
      </w:r>
      <w:bookmarkEnd w:id="36"/>
    </w:p>
    <w:p w:rsidR="00BC34AF" w:rsidRDefault="00BC34AF" w:rsidP="00BC34AF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11</w:t>
      </w:r>
      <w:r w:rsidRPr="00BC3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0"/>
        <w:gridCol w:w="2214"/>
        <w:gridCol w:w="2290"/>
        <w:gridCol w:w="2266"/>
      </w:tblGrid>
      <w:tr w:rsidR="00BC34AF" w:rsidTr="00BC34AF"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консервации,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установки на хранение или снятия с хранения</w:t>
            </w:r>
          </w:p>
        </w:tc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или метод консервации</w:t>
            </w:r>
          </w:p>
        </w:tc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производившего консервацию, установку на хранение или снятие с хранения</w:t>
            </w:r>
          </w:p>
        </w:tc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подпись ответственного за хранение лица</w:t>
            </w:r>
          </w:p>
        </w:tc>
      </w:tr>
      <w:tr w:rsidR="00C92D1C" w:rsidTr="00BC34AF"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C92D1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BC6" w:rsidRDefault="00BC3BC6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A04" w:rsidRPr="00D33DE5" w:rsidRDefault="00046A04" w:rsidP="00D33DE5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7" w:name="_Toc508871644"/>
      <w:bookmarkStart w:id="38" w:name="_Toc517768659"/>
      <w:r w:rsidRPr="00D33DE5">
        <w:rPr>
          <w:rFonts w:ascii="Times New Roman" w:eastAsia="Times New Roman" w:hAnsi="Times New Roman"/>
          <w:b/>
          <w:color w:val="auto"/>
          <w:sz w:val="28"/>
          <w:lang w:eastAsia="ru-RU"/>
        </w:rPr>
        <w:lastRenderedPageBreak/>
        <w:t>16.  УЧЕТ РАБОТЫ</w:t>
      </w:r>
      <w:bookmarkEnd w:id="37"/>
      <w:bookmarkEnd w:id="38"/>
    </w:p>
    <w:p w:rsidR="00046A04" w:rsidRPr="00046A04" w:rsidRDefault="00046A04" w:rsidP="00046A04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D7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12</w:t>
      </w: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12"/>
        <w:tblW w:w="9359" w:type="dxa"/>
        <w:tblLayout w:type="fixed"/>
        <w:tblLook w:val="04A0" w:firstRow="1" w:lastRow="0" w:firstColumn="1" w:lastColumn="0" w:noHBand="0" w:noVBand="1"/>
      </w:tblPr>
      <w:tblGrid>
        <w:gridCol w:w="1332"/>
        <w:gridCol w:w="892"/>
        <w:gridCol w:w="892"/>
        <w:gridCol w:w="892"/>
        <w:gridCol w:w="892"/>
        <w:gridCol w:w="892"/>
        <w:gridCol w:w="892"/>
        <w:gridCol w:w="892"/>
        <w:gridCol w:w="891"/>
        <w:gridCol w:w="892"/>
      </w:tblGrid>
      <w:tr w:rsidR="00046A04" w:rsidRPr="00046A04" w:rsidTr="005555AC">
        <w:trPr>
          <w:trHeight w:val="119"/>
        </w:trPr>
        <w:tc>
          <w:tcPr>
            <w:tcW w:w="1332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027" w:type="dxa"/>
            <w:gridSpan w:val="9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учет работы по годам</w:t>
            </w: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118"/>
        </w:trPr>
        <w:tc>
          <w:tcPr>
            <w:tcW w:w="1332" w:type="dxa"/>
            <w:vMerge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4" w:rsidRPr="00046A04" w:rsidRDefault="00046A04" w:rsidP="00046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г.</w:t>
            </w:r>
          </w:p>
        </w:tc>
        <w:tc>
          <w:tcPr>
            <w:tcW w:w="26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4" w:rsidRPr="00046A04" w:rsidRDefault="00046A04" w:rsidP="00046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г.</w:t>
            </w:r>
          </w:p>
        </w:tc>
        <w:tc>
          <w:tcPr>
            <w:tcW w:w="267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46A04" w:rsidRPr="00046A04" w:rsidRDefault="00046A04" w:rsidP="00046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г.</w:t>
            </w:r>
          </w:p>
        </w:tc>
      </w:tr>
      <w:tr w:rsidR="00046A04" w:rsidRPr="00046A04" w:rsidTr="005555AC">
        <w:trPr>
          <w:cantSplit/>
          <w:trHeight w:val="1928"/>
        </w:trPr>
        <w:tc>
          <w:tcPr>
            <w:tcW w:w="1332" w:type="dxa"/>
            <w:vMerge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начала эксплуатации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начала эксплуатации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91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начала эксплуатации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46A04" w:rsidRPr="00046A04" w:rsidTr="005555AC">
        <w:trPr>
          <w:trHeight w:hRule="exact"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hRule="exact"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hRule="exact"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A794C" w:rsidRDefault="000D6952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94C" w:rsidRDefault="006A794C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Default="000D6952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A04" w:rsidRPr="00046A04" w:rsidRDefault="00046A04" w:rsidP="00C159EB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39" w:name="_Toc508871645"/>
      <w:bookmarkStart w:id="40" w:name="_Toc517768660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>17. УЧЕТ ТЕХНИЧЕСКОГО ОБСЛУЖИВАНИЯ</w:t>
      </w:r>
      <w:bookmarkEnd w:id="39"/>
      <w:bookmarkEnd w:id="40"/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13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78"/>
        <w:gridCol w:w="2122"/>
        <w:gridCol w:w="1868"/>
        <w:gridCol w:w="1818"/>
        <w:gridCol w:w="1974"/>
      </w:tblGrid>
      <w:tr w:rsidR="00046A04" w:rsidRPr="00046A04" w:rsidTr="005555AC">
        <w:tc>
          <w:tcPr>
            <w:tcW w:w="141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с начала эксплуатации или после капитального ремонта</w:t>
            </w:r>
          </w:p>
        </w:tc>
        <w:tc>
          <w:tcPr>
            <w:tcW w:w="1869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технического обслуживания</w:t>
            </w:r>
          </w:p>
        </w:tc>
        <w:tc>
          <w:tcPr>
            <w:tcW w:w="1855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о техническом состоянии</w:t>
            </w:r>
          </w:p>
        </w:tc>
        <w:tc>
          <w:tcPr>
            <w:tcW w:w="1974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подпись ответственного лица</w:t>
            </w:r>
          </w:p>
        </w:tc>
      </w:tr>
      <w:tr w:rsidR="00046A04" w:rsidRPr="00046A04" w:rsidTr="005555AC">
        <w:tc>
          <w:tcPr>
            <w:tcW w:w="141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9F2" w:rsidRDefault="007559F2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9F2" w:rsidRDefault="007559F2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9F2" w:rsidRDefault="007559F2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9F2" w:rsidRDefault="007559F2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9F2" w:rsidRPr="00046A04" w:rsidRDefault="007559F2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A04" w:rsidRPr="00B74E9E" w:rsidRDefault="00046A04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74E9E" w:rsidRDefault="00B74E9E" w:rsidP="00B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04" w:rsidRPr="00BC3BC6" w:rsidRDefault="00046A04" w:rsidP="00BC3BC6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1" w:name="_Toc508871646"/>
      <w:bookmarkStart w:id="42" w:name="_Toc517768661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18. ТРЕБОВАНИЯ К УЧЕТУ ОТКАЗОВ</w:t>
      </w:r>
      <w:bookmarkEnd w:id="41"/>
      <w:bookmarkEnd w:id="42"/>
    </w:p>
    <w:p w:rsidR="00046A04" w:rsidRPr="00046A04" w:rsidRDefault="00046A04" w:rsidP="00B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форм "Учет неисправностей при эксплуатации" и "Учет проведенных ремонтов изделия и его составных частей в графе "стоимость работ" наряду с величиной фактических затрат в рублях указывается группа сложности.</w:t>
      </w:r>
    </w:p>
    <w:p w:rsidR="00046A04" w:rsidRPr="00046A04" w:rsidRDefault="00046A04" w:rsidP="00B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сложности - отказы, устраняемые ремонтом или заменой деталей, которые расположены снаружи сборочных единиц.</w:t>
      </w:r>
    </w:p>
    <w:p w:rsidR="00046A04" w:rsidRPr="00046A04" w:rsidRDefault="00046A04" w:rsidP="00B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отказов производится без разборки этих сборочных единиц.</w:t>
      </w:r>
    </w:p>
    <w:p w:rsidR="00046A04" w:rsidRPr="00046A04" w:rsidRDefault="00046A04" w:rsidP="00B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сложности - отказы, устраняемые ремонтом или заменой легкодоступных сборочных единиц или их деталей, а также отказы, устранение которых требует раскрытия внутренних полостей основных сборочных единиц (но без разборки). Затраты составляют не более 3О% стоимости сборочных единиц.</w:t>
      </w:r>
    </w:p>
    <w:p w:rsidR="00046A04" w:rsidRPr="00046A04" w:rsidRDefault="00046A04" w:rsidP="00B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сложности - отказы, для устранения которых требуется разборка или расчленение основных сборочных единиц, а затраты превышают 3О% их стоимости.</w:t>
      </w:r>
    </w:p>
    <w:p w:rsidR="00046A04" w:rsidRPr="00046A04" w:rsidRDefault="00046A04" w:rsidP="00B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новой сборочной единицы принимается по данным, приведенным в "Нормах расхода запасных частей на капитальный ремонт".</w:t>
      </w:r>
    </w:p>
    <w:p w:rsidR="00046A04" w:rsidRPr="00046A04" w:rsidRDefault="00046A04" w:rsidP="00BC3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Неисправности, не связанные с потерей работоспособности (например, повреждения окраски) не классифицируются как отказы, н учитываются при заполнении вышеуказанных форм.   </w:t>
      </w:r>
    </w:p>
    <w:p w:rsidR="00046A04" w:rsidRPr="00046A04" w:rsidRDefault="00BC3BC6" w:rsidP="00BC3BC6">
      <w:pPr>
        <w:tabs>
          <w:tab w:val="left" w:pos="6921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3DE5" w:rsidRPr="00046A04" w:rsidRDefault="00D33DE5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04" w:rsidRPr="00046A04" w:rsidRDefault="00046A04" w:rsidP="00C159EB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3" w:name="_Toc508871647"/>
      <w:bookmarkStart w:id="44" w:name="_Toc517768662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>19. УЧЕТ НЕИСПРАВНОСТЕЙ ПРИ ЭКСПЛУАТАЦИИ</w:t>
      </w:r>
      <w:bookmarkEnd w:id="43"/>
      <w:bookmarkEnd w:id="44"/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14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691"/>
        <w:gridCol w:w="960"/>
        <w:gridCol w:w="961"/>
        <w:gridCol w:w="1011"/>
        <w:gridCol w:w="776"/>
        <w:gridCol w:w="1091"/>
        <w:gridCol w:w="961"/>
        <w:gridCol w:w="960"/>
        <w:gridCol w:w="742"/>
        <w:gridCol w:w="907"/>
      </w:tblGrid>
      <w:tr w:rsidR="00046A04" w:rsidRPr="00046A04" w:rsidTr="005555AC">
        <w:trPr>
          <w:cantSplit/>
          <w:trHeight w:val="3459"/>
        </w:trPr>
        <w:tc>
          <w:tcPr>
            <w:tcW w:w="704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Дата отказа изделия или его составных частей</w:t>
            </w:r>
          </w:p>
        </w:tc>
        <w:tc>
          <w:tcPr>
            <w:tcW w:w="992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работы с начала эксплуатации или после капитального ремонта</w:t>
            </w:r>
          </w:p>
        </w:tc>
        <w:tc>
          <w:tcPr>
            <w:tcW w:w="993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Наименование отказавшей составной части. Характер неисправности</w:t>
            </w:r>
          </w:p>
        </w:tc>
        <w:tc>
          <w:tcPr>
            <w:tcW w:w="1047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Причина неисправности, количество часов работы отказавшей составной части</w:t>
            </w:r>
          </w:p>
        </w:tc>
        <w:tc>
          <w:tcPr>
            <w:tcW w:w="795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Режим работы изделия и его характер загрузки</w:t>
            </w:r>
          </w:p>
        </w:tc>
        <w:tc>
          <w:tcPr>
            <w:tcW w:w="1134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A04">
              <w:rPr>
                <w:rFonts w:ascii="Times New Roman" w:hAnsi="Times New Roman" w:cs="Times New Roman"/>
              </w:rPr>
              <w:t>Принятые меры по устранению неисправности, расход ЗИП и отметка о направлении рекламаций</w:t>
            </w:r>
          </w:p>
        </w:tc>
        <w:tc>
          <w:tcPr>
            <w:tcW w:w="993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Трудоемкость устранения неисправности в чел. час</w:t>
            </w:r>
          </w:p>
        </w:tc>
        <w:tc>
          <w:tcPr>
            <w:tcW w:w="992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устранения неисправности, час.</w:t>
            </w:r>
          </w:p>
        </w:tc>
        <w:tc>
          <w:tcPr>
            <w:tcW w:w="759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Стоимость работ в руб.</w:t>
            </w:r>
          </w:p>
        </w:tc>
        <w:tc>
          <w:tcPr>
            <w:tcW w:w="935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подпись лица, ответственного за устранения неисправности</w:t>
            </w:r>
          </w:p>
        </w:tc>
      </w:tr>
      <w:tr w:rsidR="00046A04" w:rsidRPr="00046A04" w:rsidTr="005555AC">
        <w:trPr>
          <w:trHeight w:val="701"/>
        </w:trPr>
        <w:tc>
          <w:tcPr>
            <w:tcW w:w="704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2" w:rsidRDefault="007559F2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2" w:rsidRDefault="007559F2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2" w:rsidRDefault="007559F2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2" w:rsidRPr="00046A04" w:rsidRDefault="007559F2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A04" w:rsidRPr="00046A04" w:rsidRDefault="00046A04" w:rsidP="0075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75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7559F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5" w:name="_Toc508871648"/>
      <w:bookmarkStart w:id="46" w:name="_Toc517768663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20. СВЕДЕНИЯ ОБ ИЗМЕНЕНИЯХ В КОНСТРУКЦИИ ИЗДЕЛИЯ И ЕГО СОСТАВНЫХ ЧАСТЕЙ ВО ВРЕМЯ ЭКСПЛУАТАЦИИ И РЕМОНТА</w:t>
      </w:r>
      <w:bookmarkEnd w:id="45"/>
      <w:bookmarkEnd w:id="46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 </w:t>
      </w:r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15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30"/>
        <w:tblW w:w="9351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668"/>
        <w:gridCol w:w="1559"/>
      </w:tblGrid>
      <w:tr w:rsidR="00046A04" w:rsidRPr="00046A04" w:rsidTr="005555AC">
        <w:trPr>
          <w:cantSplit/>
          <w:trHeight w:val="1970"/>
        </w:trPr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 документа)</w:t>
            </w: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Дата проведения изменений</w:t>
            </w: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проведенных работ</w:t>
            </w: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работы изделия после проведенных изменений</w:t>
            </w:r>
          </w:p>
        </w:tc>
        <w:tc>
          <w:tcPr>
            <w:tcW w:w="1668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подпись лица, ответствен</w:t>
            </w:r>
            <w:r w:rsidR="00242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46A0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проведенное изменение</w:t>
            </w:r>
          </w:p>
        </w:tc>
        <w:tc>
          <w:tcPr>
            <w:tcW w:w="1559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6A04" w:rsidRPr="00046A04" w:rsidTr="005555AC">
        <w:trPr>
          <w:trHeight w:val="701"/>
        </w:trPr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A04" w:rsidRPr="00046A04" w:rsidRDefault="002D0E6B" w:rsidP="00046A0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7" w:name="_Toc517768664"/>
      <w:r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 xml:space="preserve">21. </w:t>
      </w:r>
      <w:r w:rsidR="00F321B5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СВЕДЕНИЯ О ЗАМЕНЕ СОСТАВНЫХ ЧАСТЕЙ ИЗДЕЛИЯ      ВО </w:t>
      </w:r>
      <w:r w:rsidR="00046A04"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ВРЕМЯ ЭКСПЛУАТАЦИИ</w:t>
      </w:r>
      <w:bookmarkEnd w:id="47"/>
      <w:r w:rsidR="00046A04"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 </w:t>
      </w:r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16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701"/>
        <w:gridCol w:w="1276"/>
        <w:gridCol w:w="992"/>
        <w:gridCol w:w="1985"/>
      </w:tblGrid>
      <w:tr w:rsidR="00046A04" w:rsidRPr="00046A04" w:rsidTr="005555AC">
        <w:trPr>
          <w:cantSplit/>
          <w:trHeight w:val="598"/>
        </w:trPr>
        <w:tc>
          <w:tcPr>
            <w:tcW w:w="5098" w:type="dxa"/>
            <w:gridSpan w:val="4"/>
            <w:vAlign w:val="center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Снятая часть</w:t>
            </w:r>
          </w:p>
        </w:tc>
        <w:tc>
          <w:tcPr>
            <w:tcW w:w="2268" w:type="dxa"/>
            <w:gridSpan w:val="2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Вновь установленная часть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Дата, должность и подпись лица, ответственного за проведение замены</w:t>
            </w:r>
          </w:p>
        </w:tc>
      </w:tr>
      <w:tr w:rsidR="00046A04" w:rsidRPr="00046A04" w:rsidTr="005555AC">
        <w:trPr>
          <w:cantSplit/>
          <w:trHeight w:val="1824"/>
        </w:trPr>
        <w:tc>
          <w:tcPr>
            <w:tcW w:w="1271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992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Число отработанных часов</w:t>
            </w:r>
          </w:p>
        </w:tc>
        <w:tc>
          <w:tcPr>
            <w:tcW w:w="1701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Причина выхода из строя</w:t>
            </w:r>
          </w:p>
        </w:tc>
        <w:tc>
          <w:tcPr>
            <w:tcW w:w="1276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</w:t>
            </w:r>
          </w:p>
        </w:tc>
        <w:tc>
          <w:tcPr>
            <w:tcW w:w="9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985" w:type="dxa"/>
            <w:vMerge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04" w:rsidRPr="00046A04" w:rsidTr="005555AC">
        <w:trPr>
          <w:trHeight w:val="701"/>
        </w:trPr>
        <w:tc>
          <w:tcPr>
            <w:tcW w:w="127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A04" w:rsidRPr="00046A04" w:rsidRDefault="00046A04" w:rsidP="00755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75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7559F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8" w:name="_Toc508871650"/>
      <w:bookmarkStart w:id="49" w:name="_Toc517768665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22. </w:t>
      </w:r>
      <w:bookmarkEnd w:id="48"/>
      <w:r w:rsidR="00F321B5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УЧЕТ ПРОВЕДЕННЫХ РЕМОНТОВ ИЗДЕЛИЯ И ЕГО СОСТАВНЫХ ЧАСТЕЙ</w:t>
      </w:r>
      <w:bookmarkEnd w:id="49"/>
    </w:p>
    <w:p w:rsidR="00046A04" w:rsidRPr="007B3D21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17</w:t>
      </w:r>
      <w:r w:rsidR="007B3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851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046A04" w:rsidRPr="00046A04" w:rsidTr="005555AC">
        <w:trPr>
          <w:trHeight w:val="602"/>
        </w:trPr>
        <w:tc>
          <w:tcPr>
            <w:tcW w:w="562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Наименование и обозначение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сдачи в ремонт</w:t>
            </w:r>
          </w:p>
        </w:tc>
        <w:tc>
          <w:tcPr>
            <w:tcW w:w="2552" w:type="dxa"/>
            <w:gridSpan w:val="4"/>
            <w:vAlign w:val="center"/>
          </w:tcPr>
          <w:p w:rsidR="00046A04" w:rsidRPr="00046A04" w:rsidRDefault="00046A04" w:rsidP="00046A04">
            <w:pPr>
              <w:spacing w:before="80"/>
              <w:ind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Трудоемкость устранения неисправности в чел. час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Стоимость работ в руб.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ремонтного органа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 работы до ремонта</w:t>
            </w:r>
          </w:p>
        </w:tc>
        <w:tc>
          <w:tcPr>
            <w:tcW w:w="708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ремонта (средний, капитальный и др.)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ремонтных работ</w:t>
            </w:r>
          </w:p>
        </w:tc>
        <w:tc>
          <w:tcPr>
            <w:tcW w:w="1418" w:type="dxa"/>
            <w:gridSpan w:val="2"/>
          </w:tcPr>
          <w:p w:rsidR="00046A04" w:rsidRPr="00046A04" w:rsidRDefault="00046A04" w:rsidP="00046A04">
            <w:pPr>
              <w:spacing w:before="80"/>
              <w:ind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подпись лица</w:t>
            </w:r>
          </w:p>
        </w:tc>
      </w:tr>
      <w:tr w:rsidR="00046A04" w:rsidRPr="00046A04" w:rsidTr="005555AC">
        <w:trPr>
          <w:cantSplit/>
          <w:trHeight w:val="1817"/>
        </w:trPr>
        <w:tc>
          <w:tcPr>
            <w:tcW w:w="562" w:type="dxa"/>
            <w:vMerge/>
          </w:tcPr>
          <w:p w:rsidR="00046A04" w:rsidRPr="00046A04" w:rsidRDefault="00046A04" w:rsidP="00046A04">
            <w:pPr>
              <w:spacing w:before="80"/>
              <w:ind w:right="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46A04" w:rsidRPr="00046A04" w:rsidRDefault="00046A04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Остановки машины для ремонта</w:t>
            </w:r>
          </w:p>
        </w:tc>
        <w:tc>
          <w:tcPr>
            <w:tcW w:w="851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Ввода в эксплуатацию после ремонта</w:t>
            </w:r>
          </w:p>
        </w:tc>
        <w:tc>
          <w:tcPr>
            <w:tcW w:w="567" w:type="dxa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в ремонт</w:t>
            </w:r>
          </w:p>
        </w:tc>
        <w:tc>
          <w:tcPr>
            <w:tcW w:w="567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Выхода из ремонта</w:t>
            </w:r>
          </w:p>
        </w:tc>
        <w:tc>
          <w:tcPr>
            <w:tcW w:w="850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Производившего ремонт</w:t>
            </w:r>
          </w:p>
        </w:tc>
        <w:tc>
          <w:tcPr>
            <w:tcW w:w="709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Принявшего ремонт</w:t>
            </w:r>
          </w:p>
        </w:tc>
      </w:tr>
      <w:tr w:rsidR="00046A04" w:rsidRPr="00046A04" w:rsidTr="005555AC">
        <w:trPr>
          <w:trHeight w:val="2088"/>
        </w:trPr>
        <w:tc>
          <w:tcPr>
            <w:tcW w:w="562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Default="00046A04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9F2" w:rsidRDefault="007559F2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9F2" w:rsidRDefault="007559F2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9F2" w:rsidRDefault="007559F2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9F2" w:rsidRPr="00046A04" w:rsidRDefault="007559F2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6A04" w:rsidRPr="00046A04" w:rsidRDefault="00046A04" w:rsidP="000D6952">
      <w:pPr>
        <w:keepNext/>
        <w:keepLines/>
        <w:spacing w:before="240" w:after="0"/>
        <w:ind w:left="2832" w:firstLine="708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50" w:name="_Toc508871651"/>
      <w:bookmarkStart w:id="51" w:name="_Toc517768666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>ПРИЛОЖЕНИЕ 1.</w:t>
      </w:r>
      <w:bookmarkEnd w:id="50"/>
      <w:bookmarkEnd w:id="51"/>
    </w:p>
    <w:p w:rsidR="00046A04" w:rsidRPr="00046A04" w:rsidRDefault="00046A04" w:rsidP="000D6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6A04" w:rsidRPr="00046A04" w:rsidRDefault="00046A04" w:rsidP="000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АКТ–РЕКЛАМАЦИЯ</w:t>
      </w: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Акт–рекламация составляется комиссией.</w:t>
      </w: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акте указывается: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– владельца изделия и полный почтовый и железнодорожный адрес;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составления акта;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лиц, составивших акт, и их должности;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 изделия и его заводской номер;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ввода изделия в эксплуатацию;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эксплуатации изделия и число отработанных часов;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наименование дефектных деталей;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недостатков, по возможности с указанием причин, вызвавших недостатки, и обстоятельств, при которых они обнаружены;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комиссии, составившей акт о причинах неисправностей.</w:t>
      </w: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 обнаруженных визуально дефектах составляется не позднее </w:t>
      </w:r>
      <w:r w:rsidRPr="00046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дней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изделия, а о скрытых дефектах, не обнаруженных при приемке на заводе, составляется в</w:t>
      </w:r>
      <w:r w:rsidRPr="00046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пятидневный срок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обнаружения.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 дефектные детали, кроме металлоконструкций, направляются предприятию–изготовителю.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не несет ответственности за повреждения в результате неумелого управления, неправильного обслуживания при эксплуатации и хранении изделия.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гарантийного срока, в случае обнаружения дефектов, представитель завода</w:t>
      </w: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вызову организации выезжает на место.</w:t>
      </w: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Акт-рекламация составляется в его присутствии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дефект произошел не по вине завода, организация, вызвавшая представителя завода, принимает на себя затраты, связанные с вызовом.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не несет ответственность за надежность работы оборудования, и претензии к заводу являются необоснованными при отсутствии в руководстве по эксплуатации (табл.13-17) сведений о проведенном техническом обслуживании, неисправностях при эксплуатации, изменениях в конструкции, о замене составных частей. </w:t>
      </w:r>
    </w:p>
    <w:p w:rsidR="00046A04" w:rsidRDefault="00046A04" w:rsidP="00046A0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составленные с нарушением указанных выше условий, завод к рассмотрению не принимает.</w:t>
      </w: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Pr="00046A04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A04" w:rsidRPr="00046A04" w:rsidRDefault="00046A04" w:rsidP="000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EB" w:rsidRDefault="00C159EB" w:rsidP="00046A04">
      <w:pPr>
        <w:ind w:righ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2" w:rsidRDefault="00046A04" w:rsidP="000D6952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bookmarkStart w:id="52" w:name="_Toc508871652"/>
      <w:r w:rsidRPr="00046A04">
        <w:rPr>
          <w:rFonts w:ascii="Times New Roman" w:eastAsiaTheme="majorEastAsia" w:hAnsi="Times New Roman" w:cstheme="majorBidi"/>
          <w:b/>
          <w:sz w:val="28"/>
          <w:szCs w:val="32"/>
        </w:rPr>
        <w:t xml:space="preserve">                                                                                             </w:t>
      </w:r>
      <w:bookmarkEnd w:id="52"/>
    </w:p>
    <w:p w:rsidR="00894DF4" w:rsidRPr="00B74E9E" w:rsidRDefault="00894DF4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C1706" w:rsidRDefault="00BC1706" w:rsidP="00BC1706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3" w:name="_Toc517768667"/>
      <w:r w:rsidRPr="00BC17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8919A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Pr="00BC17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(Рисунки)</w:t>
      </w:r>
      <w:bookmarkEnd w:id="53"/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BC1706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D03" w:rsidRDefault="000D3FEF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23718</wp:posOffset>
            </wp:positionV>
            <wp:extent cx="8084905" cy="5434185"/>
            <wp:effectExtent l="0" t="7938" r="3493" b="3492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4905" cy="54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BC1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63ADD" w:rsidRDefault="00563ADD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953C90" w:rsidRDefault="00953C90" w:rsidP="00563ADD">
      <w:pPr>
        <w:spacing w:after="0"/>
        <w:ind w:hanging="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0D3FEF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-1207488</wp:posOffset>
            </wp:positionH>
            <wp:positionV relativeFrom="paragraph">
              <wp:posOffset>232239</wp:posOffset>
            </wp:positionV>
            <wp:extent cx="8416024" cy="5497801"/>
            <wp:effectExtent l="0" t="762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7880" cy="549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77AE" w:rsidRDefault="006F7AED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6910" cy="81832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AE" w:rsidRDefault="00A277AE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77AE" w:rsidRDefault="00A277AE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77AE" w:rsidRDefault="00A277AE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6F7AED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19F9723C" wp14:editId="11A028F3">
            <wp:simplePos x="0" y="0"/>
            <wp:positionH relativeFrom="margin">
              <wp:posOffset>-998661</wp:posOffset>
            </wp:positionH>
            <wp:positionV relativeFrom="paragraph">
              <wp:posOffset>265211</wp:posOffset>
            </wp:positionV>
            <wp:extent cx="8134985" cy="5764372"/>
            <wp:effectExtent l="4445" t="0" r="3810" b="381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4985" cy="57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04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612" w:rsidRDefault="007F2612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6BA2" w:rsidRDefault="000D3FEF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287050</wp:posOffset>
            </wp:positionV>
            <wp:extent cx="8206590" cy="5704840"/>
            <wp:effectExtent l="0" t="6667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659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0D3FEF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371178</wp:posOffset>
            </wp:positionV>
            <wp:extent cx="8541821" cy="5742438"/>
            <wp:effectExtent l="8890" t="0" r="1905" b="190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1821" cy="57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A5" w:rsidRDefault="005D5BA5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0D3FEF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-1523433</wp:posOffset>
            </wp:positionH>
            <wp:positionV relativeFrom="paragraph">
              <wp:posOffset>318466</wp:posOffset>
            </wp:positionV>
            <wp:extent cx="8980042" cy="5554508"/>
            <wp:effectExtent l="0" t="1905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82062" cy="55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1286" w:rsidRDefault="00F31286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B358F7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228412</wp:posOffset>
            </wp:positionV>
            <wp:extent cx="7746375" cy="5618803"/>
            <wp:effectExtent l="0" t="2857" r="4127" b="4128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46375" cy="561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B358F7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191212</wp:posOffset>
            </wp:positionV>
            <wp:extent cx="8228791" cy="5780388"/>
            <wp:effectExtent l="5080" t="0" r="6350" b="635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8791" cy="57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575D" w:rsidRDefault="0087575D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693F" w:rsidRDefault="0062693F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693F" w:rsidRDefault="00B358F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-1200839</wp:posOffset>
            </wp:positionH>
            <wp:positionV relativeFrom="paragraph">
              <wp:posOffset>697229</wp:posOffset>
            </wp:positionV>
            <wp:extent cx="8566488" cy="6136869"/>
            <wp:effectExtent l="0" t="4445" r="1905" b="190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6488" cy="61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3F"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8F59C6" w:rsidRDefault="008F59C6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A814B2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-1153911</wp:posOffset>
            </wp:positionH>
            <wp:positionV relativeFrom="paragraph">
              <wp:posOffset>323393</wp:posOffset>
            </wp:positionV>
            <wp:extent cx="8241600" cy="5555102"/>
            <wp:effectExtent l="0" t="9525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1600" cy="55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A814B2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6175331" cy="82543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96" cy="827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1C4A" w:rsidRDefault="003A1C4A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19A4" w:rsidRPr="000D6952" w:rsidRDefault="008F59C6" w:rsidP="008F59C6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54" w:name="_Toc517768668"/>
      <w:r w:rsidR="008919A4" w:rsidRPr="00BD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89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bookmarkEnd w:id="54"/>
      <w:r w:rsidR="0089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6"/>
        <w:gridCol w:w="4544"/>
      </w:tblGrid>
      <w:tr w:rsidR="008919A4" w:rsidTr="00F321B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BB70389" wp14:editId="570F69D9">
                  <wp:simplePos x="0" y="0"/>
                  <wp:positionH relativeFrom="column">
                    <wp:posOffset>-65250</wp:posOffset>
                  </wp:positionH>
                  <wp:positionV relativeFrom="paragraph">
                    <wp:posOffset>-9551</wp:posOffset>
                  </wp:positionV>
                  <wp:extent cx="2164080" cy="548640"/>
                  <wp:effectExtent l="0" t="0" r="7620" b="3810"/>
                  <wp:wrapNone/>
                  <wp:docPr id="18" name="Рисунок 18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Pr="001842C2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АО ВМЗ</w:t>
            </w:r>
          </w:p>
        </w:tc>
      </w:tr>
    </w:tbl>
    <w:p w:rsidR="008919A4" w:rsidRDefault="008F59C6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8EBEB4" wp14:editId="5536CE5D">
                <wp:simplePos x="0" y="0"/>
                <wp:positionH relativeFrom="column">
                  <wp:posOffset>-354965</wp:posOffset>
                </wp:positionH>
                <wp:positionV relativeFrom="paragraph">
                  <wp:posOffset>-574040</wp:posOffset>
                </wp:positionV>
                <wp:extent cx="95056" cy="7996335"/>
                <wp:effectExtent l="0" t="0" r="19685" b="241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6" cy="799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C5C5" id="Прямая соединительная линия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-45.2pt" to="-20.45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" o:allowincell="f">
                <v:stroke dashstyle="longDash"/>
              </v:line>
            </w:pict>
          </mc:Fallback>
        </mc:AlternateContent>
      </w:r>
    </w:p>
    <w:p w:rsidR="008919A4" w:rsidRPr="001842C2" w:rsidRDefault="008919A4" w:rsidP="008919A4">
      <w:pPr>
        <w:pStyle w:val="ae"/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0" w:color="auto" w:shadow="1"/>
        </w:pBdr>
        <w:ind w:left="142" w:right="113" w:firstLine="566"/>
        <w:jc w:val="both"/>
        <w:rPr>
          <w:rFonts w:ascii="Courier New" w:hAnsi="Courier New"/>
          <w:b/>
        </w:rPr>
      </w:pPr>
      <w:r w:rsidRPr="001842C2">
        <w:rPr>
          <w:rFonts w:ascii="Courier New" w:hAnsi="Courier New"/>
          <w:b/>
        </w:rPr>
        <w:t>После заполнения этой карты и отправки ее в адрес завода Вы получаете право на льготное обслуживание оборудования, как в гарантийный, так и в послегарантийный период, а также на поставку запасных частей.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Pr="001842C2" w:rsidRDefault="008919A4" w:rsidP="008919A4">
      <w:pPr>
        <w:spacing w:after="120"/>
        <w:ind w:right="113" w:firstLine="284"/>
        <w:rPr>
          <w:rFonts w:ascii="Arial" w:hAnsi="Arial"/>
          <w:sz w:val="28"/>
          <w:szCs w:val="28"/>
        </w:rPr>
      </w:pPr>
      <w:r w:rsidRPr="001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42C2">
        <w:rPr>
          <w:rFonts w:ascii="Arial" w:hAnsi="Arial"/>
          <w:sz w:val="28"/>
          <w:szCs w:val="28"/>
        </w:rPr>
        <w:t>Уважаемые дамы и господа!</w:t>
      </w:r>
    </w:p>
    <w:p w:rsidR="008919A4" w:rsidRPr="001842C2" w:rsidRDefault="008919A4" w:rsidP="008919A4">
      <w:pPr>
        <w:pStyle w:val="ae"/>
        <w:ind w:right="113" w:firstLine="708"/>
        <w:jc w:val="both"/>
        <w:rPr>
          <w:rFonts w:ascii="Arial" w:hAnsi="Arial"/>
        </w:rPr>
      </w:pPr>
      <w:r w:rsidRPr="001842C2">
        <w:rPr>
          <w:rFonts w:ascii="Arial" w:hAnsi="Arial"/>
        </w:rPr>
        <w:t>Вы приобрели прачечное оборудование производства АО "Вяземский машиностроительный завод". Предприятие заинтересовано в его надежной работе в течение всего срока эксплуатации, поэтому нам необходимо владеть информацией об организациях, эксплуатирующих оборудование.</w:t>
      </w:r>
    </w:p>
    <w:p w:rsidR="008919A4" w:rsidRPr="001842C2" w:rsidRDefault="008919A4" w:rsidP="008919A4">
      <w:pPr>
        <w:pBdr>
          <w:top w:val="threeDEngrave" w:sz="18" w:space="1" w:color="auto"/>
          <w:left w:val="threeDEngrave" w:sz="18" w:space="0" w:color="auto"/>
          <w:bottom w:val="threeDEngrave" w:sz="18" w:space="1" w:color="auto"/>
          <w:right w:val="threeDEngrave" w:sz="18" w:space="0" w:color="auto"/>
        </w:pBdr>
        <w:spacing w:line="360" w:lineRule="auto"/>
        <w:ind w:left="142" w:right="11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C2">
        <w:rPr>
          <w:rFonts w:ascii="Times New Roman" w:hAnsi="Times New Roman" w:cs="Times New Roman"/>
          <w:b/>
          <w:sz w:val="24"/>
          <w:szCs w:val="24"/>
        </w:rPr>
        <w:t>СЕРВИСНАЯ КАРТА</w:t>
      </w:r>
    </w:p>
    <w:p w:rsidR="008919A4" w:rsidRPr="001842C2" w:rsidRDefault="008919A4" w:rsidP="008919A4">
      <w:pPr>
        <w:pBdr>
          <w:top w:val="threeDEngrave" w:sz="18" w:space="1" w:color="auto"/>
          <w:left w:val="threeDEngrave" w:sz="18" w:space="0" w:color="auto"/>
          <w:bottom w:val="threeDEngrave" w:sz="18" w:space="1" w:color="auto"/>
          <w:right w:val="threeDEngrave" w:sz="18" w:space="0" w:color="auto"/>
        </w:pBdr>
        <w:spacing w:line="360" w:lineRule="auto"/>
        <w:ind w:left="142" w:right="113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2C2">
        <w:rPr>
          <w:rFonts w:ascii="Times New Roman" w:hAnsi="Times New Roman" w:cs="Times New Roman"/>
          <w:b/>
          <w:sz w:val="24"/>
          <w:szCs w:val="24"/>
        </w:rPr>
        <w:t xml:space="preserve">на машину стирально-отжимную </w:t>
      </w:r>
      <w:r w:rsidRPr="00184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зав. №                 .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919A4" w:rsidRDefault="008919A4" w:rsidP="008919A4">
      <w:pPr>
        <w:pStyle w:val="ae"/>
        <w:spacing w:line="288" w:lineRule="auto"/>
        <w:ind w:right="113" w:firstLine="284"/>
        <w:rPr>
          <w:rFonts w:ascii="Courier New" w:hAnsi="Courier New"/>
          <w:b/>
        </w:rPr>
      </w:pPr>
      <w:r>
        <w:rPr>
          <w:rFonts w:ascii="Courier New" w:hAnsi="Courier New"/>
          <w:b/>
          <w:sz w:val="20"/>
          <w:szCs w:val="20"/>
        </w:rPr>
        <w:t>Н</w:t>
      </w:r>
      <w:r w:rsidRPr="001842C2">
        <w:rPr>
          <w:rFonts w:ascii="Courier New" w:hAnsi="Courier New"/>
          <w:b/>
        </w:rPr>
        <w:t>аименование эксплуатирующей организации</w:t>
      </w:r>
    </w:p>
    <w:p w:rsidR="008919A4" w:rsidRPr="001842C2" w:rsidRDefault="008919A4" w:rsidP="008919A4">
      <w:pPr>
        <w:pStyle w:val="ae"/>
        <w:spacing w:line="288" w:lineRule="auto"/>
        <w:ind w:right="113" w:firstLine="284"/>
      </w:pPr>
      <w:r>
        <w:rPr>
          <w:rFonts w:ascii="Courier New" w:hAnsi="Courier New"/>
          <w:b/>
        </w:rPr>
        <w:t>Почтовый адрес</w:t>
      </w:r>
      <w:r w:rsidRPr="001842C2">
        <w:rPr>
          <w:rFonts w:ascii="Courier New" w:hAnsi="Courier New"/>
          <w:b/>
        </w:rPr>
        <w:tab/>
      </w:r>
      <w:r w:rsidRPr="001842C2">
        <w:rPr>
          <w:rFonts w:ascii="Courier New" w:hAnsi="Courier New"/>
          <w:b/>
        </w:rPr>
        <w:tab/>
      </w:r>
      <w:r w:rsidRPr="001842C2">
        <w:rPr>
          <w:rFonts w:ascii="Courier New" w:hAnsi="Courier New"/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19A4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919A4" w:rsidRPr="00852795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52795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Тел., факс</w:t>
            </w:r>
          </w:p>
        </w:tc>
      </w:tr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919A4" w:rsidRPr="00852795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52795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8919A4" w:rsidTr="00F321B5">
        <w:trPr>
          <w:trHeight w:val="597"/>
        </w:trPr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19A4" w:rsidRPr="00941963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941963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Наименование продавца (при покупке через посредника)</w:t>
            </w:r>
          </w:p>
        </w:tc>
      </w:tr>
    </w:tbl>
    <w:p w:rsidR="008919A4" w:rsidRPr="00941963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Pr="00941963" w:rsidRDefault="008919A4" w:rsidP="008919A4">
      <w:pPr>
        <w:pStyle w:val="ae"/>
        <w:ind w:right="113"/>
        <w:rPr>
          <w:rFonts w:ascii="Arial" w:hAnsi="Arial"/>
        </w:rPr>
      </w:pPr>
      <w:r w:rsidRPr="00941963">
        <w:rPr>
          <w:rFonts w:ascii="Arial" w:hAnsi="Arial"/>
        </w:rPr>
        <w:t>Учитывая Вашу занятость, мы постарались сделать предлагаемую сервисную карту максимально краткой. Убедительно просим Вас заполнить ее и выслать в наш адрес.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33" w:tblpY="103"/>
        <w:tblW w:w="1020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9071"/>
      </w:tblGrid>
      <w:tr w:rsidR="008919A4" w:rsidTr="00F321B5">
        <w:trPr>
          <w:cantSplit/>
          <w:trHeight w:val="1134"/>
        </w:trPr>
        <w:tc>
          <w:tcPr>
            <w:tcW w:w="1136" w:type="dxa"/>
            <w:tcBorders>
              <w:top w:val="nil"/>
              <w:bottom w:val="nil"/>
              <w:right w:val="nil"/>
            </w:tcBorders>
            <w:textDirection w:val="btLr"/>
          </w:tcPr>
          <w:p w:rsidR="008919A4" w:rsidRDefault="008919A4" w:rsidP="00F321B5">
            <w:pPr>
              <w:pStyle w:val="ae"/>
              <w:ind w:left="113" w:right="-108"/>
              <w:rPr>
                <w:rFonts w:ascii="Courier New" w:hAnsi="Courier New"/>
                <w:i/>
                <w:sz w:val="50"/>
              </w:rPr>
            </w:pPr>
            <w:r>
              <w:rPr>
                <w:rFonts w:ascii="Courier New" w:hAnsi="Courier New"/>
                <w:i/>
                <w:sz w:val="50"/>
              </w:rPr>
              <w:sym w:font="Wingdings" w:char="F022"/>
            </w:r>
          </w:p>
        </w:tc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919A4" w:rsidRPr="00941963" w:rsidRDefault="008919A4" w:rsidP="00F321B5">
            <w:pPr>
              <w:pStyle w:val="ae"/>
              <w:spacing w:after="0"/>
              <w:ind w:right="113"/>
              <w:jc w:val="center"/>
              <w:rPr>
                <w:rFonts w:ascii="Courier New" w:hAnsi="Courier New"/>
                <w:b/>
                <w:u w:val="single"/>
              </w:rPr>
            </w:pPr>
            <w:r w:rsidRPr="00941963">
              <w:rPr>
                <w:rFonts w:ascii="Courier New" w:hAnsi="Courier New"/>
                <w:b/>
                <w:u w:val="single"/>
              </w:rPr>
              <w:t>Наш адрес:</w:t>
            </w:r>
          </w:p>
          <w:p w:rsidR="008919A4" w:rsidRPr="00941963" w:rsidRDefault="008919A4" w:rsidP="00F321B5">
            <w:pPr>
              <w:pStyle w:val="ae"/>
              <w:spacing w:after="0"/>
              <w:ind w:right="113"/>
              <w:jc w:val="center"/>
              <w:rPr>
                <w:rFonts w:ascii="Courier New" w:hAnsi="Courier New"/>
                <w:b/>
              </w:rPr>
            </w:pPr>
            <w:r w:rsidRPr="00941963">
              <w:rPr>
                <w:rFonts w:ascii="Courier New" w:hAnsi="Courier New"/>
                <w:b/>
              </w:rPr>
              <w:t>215100 Смоленская обл.,</w:t>
            </w:r>
          </w:p>
          <w:p w:rsidR="008919A4" w:rsidRDefault="008919A4" w:rsidP="00F321B5">
            <w:pPr>
              <w:pStyle w:val="ae"/>
              <w:spacing w:after="0"/>
              <w:ind w:right="113"/>
              <w:jc w:val="center"/>
              <w:rPr>
                <w:rFonts w:ascii="Courier New" w:hAnsi="Courier New"/>
                <w:i/>
                <w:sz w:val="22"/>
              </w:rPr>
            </w:pPr>
            <w:r w:rsidRPr="00941963">
              <w:rPr>
                <w:rFonts w:ascii="Courier New" w:hAnsi="Courier New"/>
                <w:b/>
              </w:rPr>
              <w:t xml:space="preserve"> г. Вязьма, ул. 25 Октября, 37</w:t>
            </w:r>
          </w:p>
        </w:tc>
      </w:tr>
    </w:tbl>
    <w:p w:rsidR="008919A4" w:rsidRDefault="008919A4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7" w:rsidRPr="001B156C" w:rsidRDefault="001B156C" w:rsidP="00A2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B156C">
        <w:rPr>
          <w:rFonts w:ascii="Times New Roman" w:hAnsi="Times New Roman" w:cs="Times New Roman"/>
          <w:b/>
          <w:sz w:val="24"/>
          <w:szCs w:val="24"/>
        </w:rPr>
        <w:t>АО «ВЯЗЕМСКИЙ МАШИНОСТРОИТЕЛЬНЫЙ ЗАВОД»</w:t>
      </w:r>
    </w:p>
    <w:p w:rsidR="00116AA7" w:rsidRDefault="00116AA7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7" w:rsidRPr="00B10E1D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0E1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РИЕМНАЯ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215110, Россия, Смоленская обл.,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г. Вязьма. Ул. 25 Октября, д .37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Тел./факс: (48131) 3-48-12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3415C4">
        <w:rPr>
          <w:rFonts w:ascii="Arial" w:hAnsi="Arial" w:cs="Arial"/>
          <w:sz w:val="32"/>
          <w:szCs w:val="32"/>
        </w:rPr>
        <w:t xml:space="preserve"> </w:t>
      </w:r>
      <w:hyperlink r:id="rId28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vmz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1B2B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B2B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B70">
        <w:rPr>
          <w:rFonts w:ascii="Times New Roman" w:hAnsi="Times New Roman" w:cs="Times New Roman"/>
          <w:sz w:val="24"/>
          <w:szCs w:val="24"/>
          <w:lang w:val="en-US"/>
        </w:rPr>
        <w:t>vyazma</w:t>
      </w:r>
      <w:proofErr w:type="spellEnd"/>
      <w:r w:rsidRPr="001B2B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B70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16AA7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8F59C6">
        <w:rPr>
          <w:rFonts w:ascii="Times New Roman" w:hAnsi="Times New Roman" w:cs="Times New Roman"/>
          <w:b/>
          <w:sz w:val="24"/>
          <w:szCs w:val="24"/>
        </w:rPr>
        <w:t>ПРОДАЖ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Бюро продаж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Тел.: (48131) 3-48-52, 3-48-56, 3-48-58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Факс: (48131) 5-29-74</w:t>
      </w:r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1B2B70">
        <w:rPr>
          <w:rFonts w:ascii="Arial" w:hAnsi="Arial" w:cs="Arial"/>
          <w:sz w:val="32"/>
          <w:szCs w:val="32"/>
        </w:rPr>
        <w:t xml:space="preserve"> </w:t>
      </w:r>
      <w:hyperlink r:id="rId29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sbt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2B70">
        <w:rPr>
          <w:rFonts w:ascii="Times New Roman" w:hAnsi="Times New Roman" w:cs="Times New Roman"/>
          <w:b/>
          <w:sz w:val="24"/>
          <w:szCs w:val="24"/>
        </w:rPr>
        <w:t>Бюро отгрузки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Тел.: (48131) 3-48-5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2B70">
        <w:rPr>
          <w:rFonts w:ascii="Times New Roman" w:hAnsi="Times New Roman" w:cs="Times New Roman"/>
          <w:sz w:val="24"/>
          <w:szCs w:val="24"/>
        </w:rPr>
        <w:t>, 3-48-5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B70">
        <w:rPr>
          <w:rFonts w:ascii="Times New Roman" w:hAnsi="Times New Roman" w:cs="Times New Roman"/>
          <w:sz w:val="24"/>
          <w:szCs w:val="24"/>
        </w:rPr>
        <w:t>, 3-48-5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Факс: (48131) 5-29-74</w:t>
      </w:r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3415C4">
        <w:rPr>
          <w:rFonts w:ascii="Arial" w:hAnsi="Arial" w:cs="Arial"/>
          <w:sz w:val="32"/>
          <w:szCs w:val="32"/>
        </w:rPr>
        <w:t xml:space="preserve"> </w:t>
      </w:r>
      <w:hyperlink r:id="rId30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otgruzka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16AA7" w:rsidRPr="001B2B70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2B70">
        <w:rPr>
          <w:rFonts w:ascii="Times New Roman" w:hAnsi="Times New Roman" w:cs="Times New Roman"/>
          <w:b/>
          <w:sz w:val="24"/>
          <w:szCs w:val="24"/>
        </w:rPr>
        <w:t>ОТДЕЛ МАРКЕТИНГА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Тел.: (48131) 3-4</w:t>
      </w:r>
      <w:r>
        <w:rPr>
          <w:rFonts w:ascii="Times New Roman" w:hAnsi="Times New Roman" w:cs="Times New Roman"/>
          <w:sz w:val="24"/>
          <w:szCs w:val="24"/>
        </w:rPr>
        <w:t>7-34</w:t>
      </w:r>
      <w:r w:rsidRPr="001B2B70">
        <w:rPr>
          <w:rFonts w:ascii="Times New Roman" w:hAnsi="Times New Roman" w:cs="Times New Roman"/>
          <w:sz w:val="24"/>
          <w:szCs w:val="24"/>
        </w:rPr>
        <w:t>, 3-4</w:t>
      </w:r>
      <w:r>
        <w:rPr>
          <w:rFonts w:ascii="Times New Roman" w:hAnsi="Times New Roman" w:cs="Times New Roman"/>
          <w:sz w:val="24"/>
          <w:szCs w:val="24"/>
        </w:rPr>
        <w:t>7-38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 xml:space="preserve">Факс: (48131) </w:t>
      </w:r>
      <w:r>
        <w:rPr>
          <w:rFonts w:ascii="Times New Roman" w:hAnsi="Times New Roman" w:cs="Times New Roman"/>
          <w:sz w:val="24"/>
          <w:szCs w:val="24"/>
        </w:rPr>
        <w:t>3-47-52</w:t>
      </w:r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1B2B70">
        <w:rPr>
          <w:rFonts w:ascii="Arial" w:hAnsi="Arial" w:cs="Arial"/>
          <w:sz w:val="32"/>
          <w:szCs w:val="32"/>
        </w:rPr>
        <w:t xml:space="preserve"> </w:t>
      </w:r>
      <w:hyperlink r:id="rId31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marketing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proofErr w:type="spellEnd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2074B">
        <w:rPr>
          <w:rFonts w:ascii="Times New Roman" w:hAnsi="Times New Roman" w:cs="Times New Roman"/>
          <w:b/>
          <w:sz w:val="24"/>
          <w:szCs w:val="24"/>
        </w:rPr>
        <w:t>ГОРЯЧАЯ ЛИНИЯ</w:t>
      </w:r>
    </w:p>
    <w:p w:rsidR="00116AA7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Сервисная служба</w:t>
      </w:r>
    </w:p>
    <w:p w:rsidR="00116AA7" w:rsidRPr="0082074B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74B">
        <w:rPr>
          <w:rFonts w:ascii="Times New Roman" w:hAnsi="Times New Roman" w:cs="Times New Roman"/>
          <w:sz w:val="24"/>
          <w:szCs w:val="24"/>
        </w:rPr>
        <w:t>(910) 720-28-84</w:t>
      </w:r>
    </w:p>
    <w:p w:rsidR="00116AA7" w:rsidRPr="0082074B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74B">
        <w:rPr>
          <w:rFonts w:ascii="Times New Roman" w:hAnsi="Times New Roman" w:cs="Times New Roman"/>
          <w:sz w:val="24"/>
          <w:szCs w:val="24"/>
        </w:rPr>
        <w:t>(915) 646-08-08</w:t>
      </w:r>
    </w:p>
    <w:p w:rsidR="00116AA7" w:rsidRPr="0082074B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74B">
        <w:rPr>
          <w:rFonts w:ascii="Times New Roman" w:hAnsi="Times New Roman" w:cs="Times New Roman"/>
          <w:sz w:val="24"/>
          <w:szCs w:val="24"/>
        </w:rPr>
        <w:t>(915) 646-09-09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Тел./факс: (48131) 3-48-</w:t>
      </w:r>
      <w:r>
        <w:rPr>
          <w:rFonts w:ascii="Times New Roman" w:hAnsi="Times New Roman" w:cs="Times New Roman"/>
          <w:sz w:val="24"/>
          <w:szCs w:val="24"/>
        </w:rPr>
        <w:t>88, 3-47-33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1B2B70">
        <w:rPr>
          <w:rFonts w:ascii="Arial" w:hAnsi="Arial" w:cs="Arial"/>
          <w:sz w:val="32"/>
          <w:szCs w:val="32"/>
        </w:rPr>
        <w:t xml:space="preserve"> </w:t>
      </w:r>
      <w:hyperlink r:id="rId32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oso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Default="00116AA7" w:rsidP="00A277AE">
      <w:pPr>
        <w:spacing w:after="0"/>
        <w:rPr>
          <w:rFonts w:ascii="Times New Roman" w:hAnsi="Times New Roman" w:cs="Times New Roman"/>
          <w:sz w:val="24"/>
          <w:szCs w:val="24"/>
        </w:rPr>
        <w:sectPr w:rsidR="00116AA7" w:rsidSect="008F59C6">
          <w:footerReference w:type="default" r:id="rId33"/>
          <w:type w:val="continuous"/>
          <w:pgSz w:w="11906" w:h="16838" w:code="9"/>
          <w:pgMar w:top="851" w:right="1418" w:bottom="851" w:left="1418" w:header="709" w:footer="567" w:gutter="0"/>
          <w:pgNumType w:start="1"/>
          <w:cols w:space="708"/>
          <w:docGrid w:linePitch="360"/>
        </w:sectPr>
      </w:pPr>
    </w:p>
    <w:p w:rsidR="00182461" w:rsidRDefault="00182461" w:rsidP="008919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2461" w:rsidSect="00182461">
      <w:footerReference w:type="default" r:id="rId34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99" w:rsidRDefault="00153499" w:rsidP="00A87993">
      <w:pPr>
        <w:spacing w:after="0" w:line="240" w:lineRule="auto"/>
      </w:pPr>
      <w:r>
        <w:separator/>
      </w:r>
    </w:p>
  </w:endnote>
  <w:endnote w:type="continuationSeparator" w:id="0">
    <w:p w:rsidR="00153499" w:rsidRDefault="00153499" w:rsidP="00A8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640624"/>
      <w:docPartObj>
        <w:docPartGallery w:val="Page Numbers (Bottom of Page)"/>
        <w:docPartUnique/>
      </w:docPartObj>
    </w:sdtPr>
    <w:sdtContent>
      <w:p w:rsidR="00153499" w:rsidRDefault="001534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153499" w:rsidRDefault="001534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204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3499" w:rsidRPr="00F86A5B" w:rsidRDefault="00153499">
        <w:pPr>
          <w:pStyle w:val="a7"/>
          <w:jc w:val="center"/>
          <w:rPr>
            <w:rFonts w:ascii="Times New Roman" w:hAnsi="Times New Roman" w:cs="Times New Roman"/>
          </w:rPr>
        </w:pPr>
        <w:r w:rsidRPr="00F86A5B">
          <w:rPr>
            <w:rFonts w:ascii="Times New Roman" w:hAnsi="Times New Roman" w:cs="Times New Roman"/>
          </w:rPr>
          <w:fldChar w:fldCharType="begin"/>
        </w:r>
        <w:r w:rsidRPr="00F86A5B">
          <w:rPr>
            <w:rFonts w:ascii="Times New Roman" w:hAnsi="Times New Roman" w:cs="Times New Roman"/>
          </w:rPr>
          <w:instrText>PAGE   \* MERGEFORMAT</w:instrText>
        </w:r>
        <w:r w:rsidRPr="00F86A5B">
          <w:rPr>
            <w:rFonts w:ascii="Times New Roman" w:hAnsi="Times New Roman" w:cs="Times New Roman"/>
          </w:rPr>
          <w:fldChar w:fldCharType="separate"/>
        </w:r>
        <w:r w:rsidR="006D4C39">
          <w:rPr>
            <w:rFonts w:ascii="Times New Roman" w:hAnsi="Times New Roman" w:cs="Times New Roman"/>
            <w:noProof/>
          </w:rPr>
          <w:t>21</w:t>
        </w:r>
        <w:r w:rsidRPr="00F86A5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4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3499" w:rsidRPr="00A77CFD" w:rsidRDefault="00153499">
        <w:pPr>
          <w:pStyle w:val="a7"/>
          <w:jc w:val="center"/>
          <w:rPr>
            <w:rFonts w:ascii="Times New Roman" w:hAnsi="Times New Roman" w:cs="Times New Roman"/>
          </w:rPr>
        </w:pPr>
        <w:r w:rsidRPr="00A77CFD">
          <w:rPr>
            <w:rFonts w:ascii="Times New Roman" w:hAnsi="Times New Roman" w:cs="Times New Roman"/>
          </w:rPr>
          <w:t>35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99" w:rsidRDefault="00153499" w:rsidP="00A87993">
      <w:pPr>
        <w:spacing w:after="0" w:line="240" w:lineRule="auto"/>
      </w:pPr>
      <w:r>
        <w:separator/>
      </w:r>
    </w:p>
  </w:footnote>
  <w:footnote w:type="continuationSeparator" w:id="0">
    <w:p w:rsidR="00153499" w:rsidRDefault="00153499" w:rsidP="00A8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E72B1"/>
    <w:multiLevelType w:val="hybridMultilevel"/>
    <w:tmpl w:val="6224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3571B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F92192"/>
    <w:multiLevelType w:val="hybridMultilevel"/>
    <w:tmpl w:val="E64E03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D36CF"/>
    <w:multiLevelType w:val="hybridMultilevel"/>
    <w:tmpl w:val="5A84E3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C2892"/>
    <w:multiLevelType w:val="multilevel"/>
    <w:tmpl w:val="62F000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27" w:hanging="540"/>
      </w:pPr>
      <w:rPr>
        <w:rFonts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169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696" w:hanging="1800"/>
      </w:pPr>
      <w:rPr>
        <w:rFonts w:hint="default"/>
        <w:b/>
        <w:u w:val="single"/>
      </w:rPr>
    </w:lvl>
  </w:abstractNum>
  <w:abstractNum w:abstractNumId="6">
    <w:nsid w:val="110063AA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</w:abstractNum>
  <w:abstractNum w:abstractNumId="7">
    <w:nsid w:val="14220A5A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836C17"/>
    <w:multiLevelType w:val="hybridMultilevel"/>
    <w:tmpl w:val="FB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3F46"/>
    <w:multiLevelType w:val="hybridMultilevel"/>
    <w:tmpl w:val="9CDAC7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361FB"/>
    <w:multiLevelType w:val="hybridMultilevel"/>
    <w:tmpl w:val="8F5C5208"/>
    <w:lvl w:ilvl="0" w:tplc="342620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EF12886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0374F0"/>
    <w:multiLevelType w:val="multilevel"/>
    <w:tmpl w:val="B8F0482A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5"/>
        </w:tabs>
        <w:ind w:left="975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F676803"/>
    <w:multiLevelType w:val="hybridMultilevel"/>
    <w:tmpl w:val="3CDAE0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64EB0"/>
    <w:multiLevelType w:val="singleLevel"/>
    <w:tmpl w:val="5F62866E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</w:abstractNum>
  <w:abstractNum w:abstractNumId="15">
    <w:nsid w:val="27FF1130"/>
    <w:multiLevelType w:val="multilevel"/>
    <w:tmpl w:val="790EA75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0502355"/>
    <w:multiLevelType w:val="hybridMultilevel"/>
    <w:tmpl w:val="77268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551A1"/>
    <w:multiLevelType w:val="singleLevel"/>
    <w:tmpl w:val="FFFFFFFF"/>
    <w:lvl w:ilvl="0">
      <w:numFmt w:val="decimal"/>
      <w:lvlText w:val="*"/>
      <w:lvlJc w:val="left"/>
    </w:lvl>
  </w:abstractNum>
  <w:abstractNum w:abstractNumId="18">
    <w:nsid w:val="3F597C62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7C36E8"/>
    <w:multiLevelType w:val="multilevel"/>
    <w:tmpl w:val="4E28E3A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FBE2BA0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E14BA1"/>
    <w:multiLevelType w:val="multilevel"/>
    <w:tmpl w:val="615C7D4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56207E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B009C3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25386D"/>
    <w:multiLevelType w:val="hybridMultilevel"/>
    <w:tmpl w:val="EF78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02BE6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A731C9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24247C"/>
    <w:multiLevelType w:val="hybridMultilevel"/>
    <w:tmpl w:val="408C8D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71749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2420EA"/>
    <w:multiLevelType w:val="hybridMultilevel"/>
    <w:tmpl w:val="8146EE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37C84"/>
    <w:multiLevelType w:val="hybridMultilevel"/>
    <w:tmpl w:val="6A42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E4BBF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FE7B0C"/>
    <w:multiLevelType w:val="hybridMultilevel"/>
    <w:tmpl w:val="7A5694D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3">
    <w:nsid w:val="6A0D3D94"/>
    <w:multiLevelType w:val="hybridMultilevel"/>
    <w:tmpl w:val="18C24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3FF4B3B"/>
    <w:multiLevelType w:val="hybridMultilevel"/>
    <w:tmpl w:val="F0D6CBEA"/>
    <w:lvl w:ilvl="0" w:tplc="5D9EDD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12125"/>
    <w:multiLevelType w:val="hybridMultilevel"/>
    <w:tmpl w:val="8E5868A6"/>
    <w:lvl w:ilvl="0" w:tplc="30E2D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2253D"/>
    <w:multiLevelType w:val="multilevel"/>
    <w:tmpl w:val="790EA75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93E1463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0E1399"/>
    <w:multiLevelType w:val="multilevel"/>
    <w:tmpl w:val="4E28E3A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F1A62D2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0">
    <w:nsid w:val="7F233EE8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3"/>
  </w:num>
  <w:num w:numId="6">
    <w:abstractNumId w:val="12"/>
  </w:num>
  <w:num w:numId="7">
    <w:abstractNumId w:val="25"/>
  </w:num>
  <w:num w:numId="8">
    <w:abstractNumId w:val="23"/>
  </w:num>
  <w:num w:numId="9">
    <w:abstractNumId w:val="32"/>
  </w:num>
  <w:num w:numId="10">
    <w:abstractNumId w:val="16"/>
  </w:num>
  <w:num w:numId="11">
    <w:abstractNumId w:val="20"/>
  </w:num>
  <w:num w:numId="12">
    <w:abstractNumId w:val="37"/>
  </w:num>
  <w:num w:numId="13">
    <w:abstractNumId w:val="18"/>
  </w:num>
  <w:num w:numId="14">
    <w:abstractNumId w:val="40"/>
  </w:num>
  <w:num w:numId="15">
    <w:abstractNumId w:val="39"/>
  </w:num>
  <w:num w:numId="16">
    <w:abstractNumId w:val="6"/>
  </w:num>
  <w:num w:numId="17">
    <w:abstractNumId w:val="31"/>
  </w:num>
  <w:num w:numId="18">
    <w:abstractNumId w:val="14"/>
  </w:num>
  <w:num w:numId="19">
    <w:abstractNumId w:val="2"/>
  </w:num>
  <w:num w:numId="20">
    <w:abstractNumId w:val="35"/>
  </w:num>
  <w:num w:numId="21">
    <w:abstractNumId w:val="28"/>
  </w:num>
  <w:num w:numId="22">
    <w:abstractNumId w:val="7"/>
  </w:num>
  <w:num w:numId="23">
    <w:abstractNumId w:val="22"/>
  </w:num>
  <w:num w:numId="24">
    <w:abstractNumId w:val="26"/>
  </w:num>
  <w:num w:numId="25">
    <w:abstractNumId w:val="11"/>
  </w:num>
  <w:num w:numId="26">
    <w:abstractNumId w:val="24"/>
  </w:num>
  <w:num w:numId="27">
    <w:abstractNumId w:val="30"/>
  </w:num>
  <w:num w:numId="28">
    <w:abstractNumId w:val="21"/>
  </w:num>
  <w:num w:numId="29">
    <w:abstractNumId w:val="17"/>
  </w:num>
  <w:num w:numId="30">
    <w:abstractNumId w:val="19"/>
  </w:num>
  <w:num w:numId="31">
    <w:abstractNumId w:val="38"/>
  </w:num>
  <w:num w:numId="32">
    <w:abstractNumId w:val="15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454" w:hanging="170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34"/>
  </w:num>
  <w:num w:numId="37">
    <w:abstractNumId w:val="8"/>
  </w:num>
  <w:num w:numId="38">
    <w:abstractNumId w:val="5"/>
  </w:num>
  <w:num w:numId="39">
    <w:abstractNumId w:val="3"/>
  </w:num>
  <w:num w:numId="40">
    <w:abstractNumId w:val="29"/>
  </w:num>
  <w:num w:numId="41">
    <w:abstractNumId w:val="1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8C"/>
    <w:rsid w:val="0001792E"/>
    <w:rsid w:val="00017C58"/>
    <w:rsid w:val="00022A7B"/>
    <w:rsid w:val="000322B5"/>
    <w:rsid w:val="00037DC8"/>
    <w:rsid w:val="00046A04"/>
    <w:rsid w:val="00046BA2"/>
    <w:rsid w:val="00052223"/>
    <w:rsid w:val="00062074"/>
    <w:rsid w:val="00076842"/>
    <w:rsid w:val="00092525"/>
    <w:rsid w:val="0009783D"/>
    <w:rsid w:val="000A68F4"/>
    <w:rsid w:val="000A7706"/>
    <w:rsid w:val="000C392D"/>
    <w:rsid w:val="000C68A6"/>
    <w:rsid w:val="000D3FEF"/>
    <w:rsid w:val="000D6952"/>
    <w:rsid w:val="000E0C87"/>
    <w:rsid w:val="000F75A4"/>
    <w:rsid w:val="000F7F28"/>
    <w:rsid w:val="00110DE3"/>
    <w:rsid w:val="00113939"/>
    <w:rsid w:val="00116AA7"/>
    <w:rsid w:val="001308A6"/>
    <w:rsid w:val="00145771"/>
    <w:rsid w:val="00153499"/>
    <w:rsid w:val="00154B52"/>
    <w:rsid w:val="00166E87"/>
    <w:rsid w:val="00174319"/>
    <w:rsid w:val="00177783"/>
    <w:rsid w:val="00182461"/>
    <w:rsid w:val="001842C2"/>
    <w:rsid w:val="00191668"/>
    <w:rsid w:val="0019327F"/>
    <w:rsid w:val="00194D3E"/>
    <w:rsid w:val="001951C8"/>
    <w:rsid w:val="001B156C"/>
    <w:rsid w:val="001C058A"/>
    <w:rsid w:val="001C41D2"/>
    <w:rsid w:val="001D2E9B"/>
    <w:rsid w:val="001E31C5"/>
    <w:rsid w:val="001E382E"/>
    <w:rsid w:val="001F0248"/>
    <w:rsid w:val="00201412"/>
    <w:rsid w:val="002354B4"/>
    <w:rsid w:val="00240C11"/>
    <w:rsid w:val="00240FD3"/>
    <w:rsid w:val="00242339"/>
    <w:rsid w:val="00242D78"/>
    <w:rsid w:val="00255110"/>
    <w:rsid w:val="00257334"/>
    <w:rsid w:val="00267DC7"/>
    <w:rsid w:val="002724D0"/>
    <w:rsid w:val="002742D7"/>
    <w:rsid w:val="00294890"/>
    <w:rsid w:val="00295790"/>
    <w:rsid w:val="002A0EE7"/>
    <w:rsid w:val="002A1891"/>
    <w:rsid w:val="002B3F06"/>
    <w:rsid w:val="002C387B"/>
    <w:rsid w:val="002D0E6B"/>
    <w:rsid w:val="002D5AA8"/>
    <w:rsid w:val="002E485A"/>
    <w:rsid w:val="0030282E"/>
    <w:rsid w:val="00306929"/>
    <w:rsid w:val="0031415C"/>
    <w:rsid w:val="0031454B"/>
    <w:rsid w:val="0032310E"/>
    <w:rsid w:val="00340D03"/>
    <w:rsid w:val="00355866"/>
    <w:rsid w:val="00356D4F"/>
    <w:rsid w:val="003635EB"/>
    <w:rsid w:val="0037796A"/>
    <w:rsid w:val="003A1C4A"/>
    <w:rsid w:val="003A332C"/>
    <w:rsid w:val="003D7D76"/>
    <w:rsid w:val="003E1E21"/>
    <w:rsid w:val="003F772D"/>
    <w:rsid w:val="00400C35"/>
    <w:rsid w:val="004075F1"/>
    <w:rsid w:val="004101B7"/>
    <w:rsid w:val="00414D46"/>
    <w:rsid w:val="004270D9"/>
    <w:rsid w:val="00431988"/>
    <w:rsid w:val="00434A5A"/>
    <w:rsid w:val="00437C7C"/>
    <w:rsid w:val="00445121"/>
    <w:rsid w:val="0045110F"/>
    <w:rsid w:val="004519C0"/>
    <w:rsid w:val="004621B9"/>
    <w:rsid w:val="00482541"/>
    <w:rsid w:val="004915D9"/>
    <w:rsid w:val="0049289D"/>
    <w:rsid w:val="00492D76"/>
    <w:rsid w:val="00495241"/>
    <w:rsid w:val="004A1D67"/>
    <w:rsid w:val="004A2FF1"/>
    <w:rsid w:val="004A45B6"/>
    <w:rsid w:val="004B662A"/>
    <w:rsid w:val="004C784A"/>
    <w:rsid w:val="004D75BC"/>
    <w:rsid w:val="004E1656"/>
    <w:rsid w:val="004E4BCB"/>
    <w:rsid w:val="004E4DB4"/>
    <w:rsid w:val="005266AA"/>
    <w:rsid w:val="00534D34"/>
    <w:rsid w:val="005449FE"/>
    <w:rsid w:val="00546A06"/>
    <w:rsid w:val="005555AC"/>
    <w:rsid w:val="00561740"/>
    <w:rsid w:val="00562980"/>
    <w:rsid w:val="00563ADD"/>
    <w:rsid w:val="0057510C"/>
    <w:rsid w:val="005918D1"/>
    <w:rsid w:val="005C1C06"/>
    <w:rsid w:val="005C33A0"/>
    <w:rsid w:val="005C3F26"/>
    <w:rsid w:val="005C66D1"/>
    <w:rsid w:val="005D2331"/>
    <w:rsid w:val="005D2536"/>
    <w:rsid w:val="005D588C"/>
    <w:rsid w:val="005D5BA5"/>
    <w:rsid w:val="006073DE"/>
    <w:rsid w:val="00611616"/>
    <w:rsid w:val="00612B79"/>
    <w:rsid w:val="00612D6B"/>
    <w:rsid w:val="0061326C"/>
    <w:rsid w:val="00616D28"/>
    <w:rsid w:val="006212EA"/>
    <w:rsid w:val="0062693F"/>
    <w:rsid w:val="0063139F"/>
    <w:rsid w:val="006335E5"/>
    <w:rsid w:val="00654951"/>
    <w:rsid w:val="0067047D"/>
    <w:rsid w:val="0067047F"/>
    <w:rsid w:val="00690462"/>
    <w:rsid w:val="00694FC1"/>
    <w:rsid w:val="006A508E"/>
    <w:rsid w:val="006A794C"/>
    <w:rsid w:val="006B6619"/>
    <w:rsid w:val="006B76C8"/>
    <w:rsid w:val="006D39A3"/>
    <w:rsid w:val="006D4C39"/>
    <w:rsid w:val="006F58A5"/>
    <w:rsid w:val="006F6447"/>
    <w:rsid w:val="006F7AED"/>
    <w:rsid w:val="007132DD"/>
    <w:rsid w:val="0072290B"/>
    <w:rsid w:val="00731731"/>
    <w:rsid w:val="007559F2"/>
    <w:rsid w:val="007562E3"/>
    <w:rsid w:val="00756ECC"/>
    <w:rsid w:val="00762F47"/>
    <w:rsid w:val="0077280E"/>
    <w:rsid w:val="00796BD4"/>
    <w:rsid w:val="007A09BC"/>
    <w:rsid w:val="007A206C"/>
    <w:rsid w:val="007A649D"/>
    <w:rsid w:val="007B10C2"/>
    <w:rsid w:val="007B3D21"/>
    <w:rsid w:val="007B6BFB"/>
    <w:rsid w:val="007B6D99"/>
    <w:rsid w:val="007C030F"/>
    <w:rsid w:val="007F1E3A"/>
    <w:rsid w:val="007F2612"/>
    <w:rsid w:val="007F7E2C"/>
    <w:rsid w:val="00805264"/>
    <w:rsid w:val="00815502"/>
    <w:rsid w:val="008235CB"/>
    <w:rsid w:val="00830950"/>
    <w:rsid w:val="00845096"/>
    <w:rsid w:val="00845D80"/>
    <w:rsid w:val="00852795"/>
    <w:rsid w:val="0085287F"/>
    <w:rsid w:val="00857213"/>
    <w:rsid w:val="008628F9"/>
    <w:rsid w:val="00872FC4"/>
    <w:rsid w:val="0087575D"/>
    <w:rsid w:val="008819C1"/>
    <w:rsid w:val="00890CD0"/>
    <w:rsid w:val="008919A4"/>
    <w:rsid w:val="00894DF4"/>
    <w:rsid w:val="0089540F"/>
    <w:rsid w:val="008A0A2C"/>
    <w:rsid w:val="008A4A99"/>
    <w:rsid w:val="008A5E36"/>
    <w:rsid w:val="008D066B"/>
    <w:rsid w:val="008E228C"/>
    <w:rsid w:val="008F485D"/>
    <w:rsid w:val="008F59C6"/>
    <w:rsid w:val="008F6CAF"/>
    <w:rsid w:val="00912A47"/>
    <w:rsid w:val="009217E6"/>
    <w:rsid w:val="00923A83"/>
    <w:rsid w:val="00941963"/>
    <w:rsid w:val="0094333E"/>
    <w:rsid w:val="009464C8"/>
    <w:rsid w:val="00953A81"/>
    <w:rsid w:val="00953C90"/>
    <w:rsid w:val="00956579"/>
    <w:rsid w:val="00956F7F"/>
    <w:rsid w:val="00961021"/>
    <w:rsid w:val="00967929"/>
    <w:rsid w:val="00970A10"/>
    <w:rsid w:val="00993946"/>
    <w:rsid w:val="009A4FB4"/>
    <w:rsid w:val="009A51CA"/>
    <w:rsid w:val="009B1E48"/>
    <w:rsid w:val="009C2302"/>
    <w:rsid w:val="009D073E"/>
    <w:rsid w:val="009D1592"/>
    <w:rsid w:val="009E173D"/>
    <w:rsid w:val="009E4ACC"/>
    <w:rsid w:val="009F2923"/>
    <w:rsid w:val="009F3126"/>
    <w:rsid w:val="00A10034"/>
    <w:rsid w:val="00A15078"/>
    <w:rsid w:val="00A277AE"/>
    <w:rsid w:val="00A316BF"/>
    <w:rsid w:val="00A445B4"/>
    <w:rsid w:val="00A55669"/>
    <w:rsid w:val="00A557C0"/>
    <w:rsid w:val="00A65E5D"/>
    <w:rsid w:val="00A720F7"/>
    <w:rsid w:val="00A77CFD"/>
    <w:rsid w:val="00A814B2"/>
    <w:rsid w:val="00A82D49"/>
    <w:rsid w:val="00A87993"/>
    <w:rsid w:val="00A92A61"/>
    <w:rsid w:val="00A973A7"/>
    <w:rsid w:val="00AA0A2A"/>
    <w:rsid w:val="00AB6320"/>
    <w:rsid w:val="00AC23EB"/>
    <w:rsid w:val="00AC5C2E"/>
    <w:rsid w:val="00AE0EE3"/>
    <w:rsid w:val="00AE663D"/>
    <w:rsid w:val="00B05A27"/>
    <w:rsid w:val="00B13ED0"/>
    <w:rsid w:val="00B323F5"/>
    <w:rsid w:val="00B358F7"/>
    <w:rsid w:val="00B60F70"/>
    <w:rsid w:val="00B67D48"/>
    <w:rsid w:val="00B74462"/>
    <w:rsid w:val="00B74E9E"/>
    <w:rsid w:val="00BA5DA8"/>
    <w:rsid w:val="00BC1706"/>
    <w:rsid w:val="00BC25BC"/>
    <w:rsid w:val="00BC34AF"/>
    <w:rsid w:val="00BC3BC6"/>
    <w:rsid w:val="00BD1B34"/>
    <w:rsid w:val="00BD6D5F"/>
    <w:rsid w:val="00BE492E"/>
    <w:rsid w:val="00BE78BD"/>
    <w:rsid w:val="00C0297D"/>
    <w:rsid w:val="00C0346A"/>
    <w:rsid w:val="00C118A4"/>
    <w:rsid w:val="00C159EB"/>
    <w:rsid w:val="00C279B0"/>
    <w:rsid w:val="00C30DF5"/>
    <w:rsid w:val="00C35F0C"/>
    <w:rsid w:val="00C431D0"/>
    <w:rsid w:val="00C4510D"/>
    <w:rsid w:val="00C54733"/>
    <w:rsid w:val="00C568FE"/>
    <w:rsid w:val="00C6144E"/>
    <w:rsid w:val="00C66492"/>
    <w:rsid w:val="00C7117D"/>
    <w:rsid w:val="00C82711"/>
    <w:rsid w:val="00C8573C"/>
    <w:rsid w:val="00C8774E"/>
    <w:rsid w:val="00C92D1C"/>
    <w:rsid w:val="00C963AF"/>
    <w:rsid w:val="00CA61FC"/>
    <w:rsid w:val="00CA6976"/>
    <w:rsid w:val="00CB536B"/>
    <w:rsid w:val="00CE05D2"/>
    <w:rsid w:val="00CE1CFC"/>
    <w:rsid w:val="00CE6CE2"/>
    <w:rsid w:val="00CF3DDF"/>
    <w:rsid w:val="00CF4A85"/>
    <w:rsid w:val="00D001F9"/>
    <w:rsid w:val="00D03457"/>
    <w:rsid w:val="00D20C11"/>
    <w:rsid w:val="00D32DE9"/>
    <w:rsid w:val="00D33A88"/>
    <w:rsid w:val="00D33DE5"/>
    <w:rsid w:val="00D40BC0"/>
    <w:rsid w:val="00D426CC"/>
    <w:rsid w:val="00D47A8C"/>
    <w:rsid w:val="00D50B77"/>
    <w:rsid w:val="00D512B5"/>
    <w:rsid w:val="00D5580A"/>
    <w:rsid w:val="00D70EA7"/>
    <w:rsid w:val="00D87D6A"/>
    <w:rsid w:val="00D9402D"/>
    <w:rsid w:val="00DA3D46"/>
    <w:rsid w:val="00DB5849"/>
    <w:rsid w:val="00DC0DF2"/>
    <w:rsid w:val="00DD207C"/>
    <w:rsid w:val="00DD38C7"/>
    <w:rsid w:val="00DD6782"/>
    <w:rsid w:val="00E05EEF"/>
    <w:rsid w:val="00E11823"/>
    <w:rsid w:val="00E20FE3"/>
    <w:rsid w:val="00E54693"/>
    <w:rsid w:val="00E562A7"/>
    <w:rsid w:val="00E57563"/>
    <w:rsid w:val="00E65DD2"/>
    <w:rsid w:val="00E75579"/>
    <w:rsid w:val="00E8475B"/>
    <w:rsid w:val="00E85C77"/>
    <w:rsid w:val="00EB3AC5"/>
    <w:rsid w:val="00EC1CE4"/>
    <w:rsid w:val="00EC392F"/>
    <w:rsid w:val="00EE077E"/>
    <w:rsid w:val="00EE1BD3"/>
    <w:rsid w:val="00EE3B92"/>
    <w:rsid w:val="00EE7460"/>
    <w:rsid w:val="00F10E1A"/>
    <w:rsid w:val="00F206A8"/>
    <w:rsid w:val="00F3015B"/>
    <w:rsid w:val="00F31286"/>
    <w:rsid w:val="00F321B5"/>
    <w:rsid w:val="00F41CD3"/>
    <w:rsid w:val="00F72BE5"/>
    <w:rsid w:val="00F74C80"/>
    <w:rsid w:val="00F80E61"/>
    <w:rsid w:val="00F81431"/>
    <w:rsid w:val="00F85577"/>
    <w:rsid w:val="00F86483"/>
    <w:rsid w:val="00F86A5B"/>
    <w:rsid w:val="00FB0275"/>
    <w:rsid w:val="00FC79EE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  <w15:docId w15:val="{AD2FD6E8-A6F9-470A-A6E6-2862BA8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0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85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5287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5287F"/>
    <w:rPr>
      <w:color w:val="0000FF"/>
      <w:u w:val="single"/>
    </w:rPr>
  </w:style>
  <w:style w:type="table" w:styleId="a4">
    <w:name w:val="Table Grid"/>
    <w:basedOn w:val="a1"/>
    <w:uiPriority w:val="39"/>
    <w:rsid w:val="0023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993"/>
  </w:style>
  <w:style w:type="paragraph" w:styleId="a7">
    <w:name w:val="footer"/>
    <w:basedOn w:val="a"/>
    <w:link w:val="a8"/>
    <w:uiPriority w:val="99"/>
    <w:unhideWhenUsed/>
    <w:rsid w:val="00A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993"/>
  </w:style>
  <w:style w:type="paragraph" w:styleId="a9">
    <w:name w:val="Plain Text"/>
    <w:aliases w:val=" Знак,Знак"/>
    <w:basedOn w:val="a"/>
    <w:link w:val="aa"/>
    <w:rsid w:val="000522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 Знак Знак,Знак Знак"/>
    <w:basedOn w:val="a0"/>
    <w:link w:val="a9"/>
    <w:rsid w:val="000522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E4DB4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E4DB4"/>
    <w:pPr>
      <w:spacing w:after="100"/>
      <w:ind w:left="440"/>
    </w:pPr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E75579"/>
    <w:pPr>
      <w:ind w:left="720"/>
      <w:contextualSpacing/>
    </w:pPr>
  </w:style>
  <w:style w:type="paragraph" w:styleId="22">
    <w:name w:val="List 2"/>
    <w:basedOn w:val="a"/>
    <w:rsid w:val="00F10E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0F7F28"/>
  </w:style>
  <w:style w:type="paragraph" w:styleId="ae">
    <w:name w:val="Body Text"/>
    <w:basedOn w:val="a"/>
    <w:link w:val="af"/>
    <w:rsid w:val="00184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84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1963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2D5AA8"/>
    <w:pPr>
      <w:spacing w:after="0" w:line="240" w:lineRule="auto"/>
      <w:ind w:left="3119"/>
      <w:jc w:val="center"/>
    </w:pPr>
    <w:rPr>
      <w:rFonts w:ascii="Tahoma" w:eastAsia="Times New Roman" w:hAnsi="Tahoma" w:cs="Times New Roman"/>
      <w:b/>
      <w:bCs/>
      <w:smallCaps/>
      <w:spacing w:val="60"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2D5AA8"/>
    <w:rPr>
      <w:rFonts w:ascii="Tahoma" w:eastAsia="Times New Roman" w:hAnsi="Tahoma" w:cs="Times New Roman"/>
      <w:b/>
      <w:bCs/>
      <w:smallCaps/>
      <w:spacing w:val="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sbt@vyazma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32" Type="http://schemas.openxmlformats.org/officeDocument/2006/relationships/hyperlink" Target="mailto:oso@vyazma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vmz@vyazma.s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hyperlink" Target="mailto:marketing@vyazma.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mailto:otgruzka@vyazma.s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F87A-3DB5-401E-85EC-E212CEFA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6653</TotalTime>
  <Pages>44</Pages>
  <Words>9421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</dc:creator>
  <cp:keywords/>
  <dc:description/>
  <cp:lastModifiedBy>Макарова Наталья Владимировна</cp:lastModifiedBy>
  <cp:revision>62</cp:revision>
  <cp:lastPrinted>2018-08-29T08:02:00Z</cp:lastPrinted>
  <dcterms:created xsi:type="dcterms:W3CDTF">2018-03-13T06:08:00Z</dcterms:created>
  <dcterms:modified xsi:type="dcterms:W3CDTF">2018-08-29T08:03:00Z</dcterms:modified>
</cp:coreProperties>
</file>