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E04F9" w:rsidRPr="002854E7" w:rsidRDefault="009B2AD1" w:rsidP="00C325D3">
      <w:pPr>
        <w:jc w:val="center"/>
        <w:rPr>
          <w:rFonts w:ascii="Times New Roman" w:hAnsi="Times New Roman" w:cs="Times New Roman"/>
          <w:sz w:val="20"/>
          <w:szCs w:val="20"/>
        </w:rPr>
      </w:pPr>
      <w:r w:rsidRPr="002854E7">
        <w:rPr>
          <w:rFonts w:ascii="Times New Roman" w:hAnsi="Times New Roman" w:cs="Times New Roman"/>
          <w:noProof/>
          <w:sz w:val="20"/>
          <w:szCs w:val="20"/>
        </w:rPr>
        <w:drawing>
          <wp:anchor distT="0" distB="6350" distL="114300" distR="118110" simplePos="0" relativeHeight="251655168" behindDoc="0" locked="0" layoutInCell="1" allowOverlap="1" wp14:anchorId="65A28F08" wp14:editId="28560FEE">
            <wp:simplePos x="0" y="0"/>
            <wp:positionH relativeFrom="column">
              <wp:posOffset>4229100</wp:posOffset>
            </wp:positionH>
            <wp:positionV relativeFrom="paragraph">
              <wp:posOffset>-382905</wp:posOffset>
            </wp:positionV>
            <wp:extent cx="1901190" cy="527050"/>
            <wp:effectExtent l="0" t="0" r="0" b="0"/>
            <wp:wrapTight wrapText="bothSides">
              <wp:wrapPolygon edited="0">
                <wp:start x="10049" y="1014"/>
                <wp:lineTo x="506" y="8290"/>
                <wp:lineTo x="211" y="18687"/>
                <wp:lineTo x="1393" y="20766"/>
                <wp:lineTo x="16701" y="20766"/>
                <wp:lineTo x="20755" y="16608"/>
                <wp:lineTo x="21324" y="9330"/>
                <wp:lineTo x="20458" y="1014"/>
                <wp:lineTo x="10049" y="1014"/>
              </wp:wrapPolygon>
            </wp:wrapTight>
            <wp:docPr id="1" name="Изображение 1" descr="Macintosh HD:Users:Pseni4naya:Desktop:1_Primary_logo_on_transparent_1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Macintosh HD:Users:Pseni4naya:Desktop:1_Primary_logo_on_transparent_1024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33669" b="335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190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854E7">
        <w:rPr>
          <w:rFonts w:ascii="Times New Roman" w:hAnsi="Times New Roman" w:cs="Times New Roman"/>
          <w:noProof/>
          <w:sz w:val="20"/>
          <w:szCs w:val="20"/>
        </w:rPr>
        <w:drawing>
          <wp:anchor distT="0" distB="12700" distL="114300" distR="127000" simplePos="0" relativeHeight="251657216" behindDoc="0" locked="0" layoutInCell="1" allowOverlap="1" wp14:anchorId="08ADF821" wp14:editId="1514B53A">
            <wp:simplePos x="0" y="0"/>
            <wp:positionH relativeFrom="column">
              <wp:posOffset>-228600</wp:posOffset>
            </wp:positionH>
            <wp:positionV relativeFrom="paragraph">
              <wp:posOffset>-268605</wp:posOffset>
            </wp:positionV>
            <wp:extent cx="4457700" cy="342900"/>
            <wp:effectExtent l="0" t="0" r="0" b="0"/>
            <wp:wrapTight wrapText="bothSides">
              <wp:wrapPolygon edited="0">
                <wp:start x="-21" y="0"/>
                <wp:lineTo x="-21" y="20741"/>
                <wp:lineTo x="21514" y="20741"/>
                <wp:lineTo x="21514" y="0"/>
                <wp:lineTo x="-21" y="0"/>
              </wp:wrapPolygon>
            </wp:wrapTight>
            <wp:docPr id="2" name="Изображение 2" descr="Macintosh HD:Users:Pseni4naya:Desktop:3_White_logo_on_color1_1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 descr="Macintosh HD:Users:Pseni4naya:Desktop:3_White_logo_on_color1_1024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11205" b="961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854E7">
        <w:rPr>
          <w:rFonts w:ascii="Times New Roman" w:hAnsi="Times New Roman" w:cs="Times New Roman"/>
          <w:noProof/>
          <w:sz w:val="20"/>
          <w:szCs w:val="20"/>
        </w:rPr>
        <w:drawing>
          <wp:anchor distT="0" distB="12700" distL="114300" distR="114300" simplePos="0" relativeHeight="251659264" behindDoc="0" locked="0" layoutInCell="1" allowOverlap="1" wp14:anchorId="56791E21" wp14:editId="7F85AA55">
            <wp:simplePos x="0" y="0"/>
            <wp:positionH relativeFrom="column">
              <wp:posOffset>6172200</wp:posOffset>
            </wp:positionH>
            <wp:positionV relativeFrom="paragraph">
              <wp:posOffset>-268605</wp:posOffset>
            </wp:positionV>
            <wp:extent cx="914400" cy="342900"/>
            <wp:effectExtent l="0" t="0" r="0" b="0"/>
            <wp:wrapTight wrapText="bothSides">
              <wp:wrapPolygon edited="0">
                <wp:start x="-21" y="0"/>
                <wp:lineTo x="-21" y="20741"/>
                <wp:lineTo x="20966" y="20741"/>
                <wp:lineTo x="20966" y="0"/>
                <wp:lineTo x="-21" y="0"/>
              </wp:wrapPolygon>
            </wp:wrapTight>
            <wp:docPr id="3" name="Изображение 17" descr="Macintosh HD:Users:Pseni4naya:Desktop:3_White_logo_on_color1_1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17" descr="Macintosh HD:Users:Pseni4naya:Desktop:3_White_logo_on_color1_1024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11205" b="961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25D3" w:rsidRPr="002854E7" w:rsidRDefault="00C325D3">
      <w:pPr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af1"/>
        <w:tblW w:w="5093" w:type="pct"/>
        <w:tblLook w:val="04A0" w:firstRow="1" w:lastRow="0" w:firstColumn="1" w:lastColumn="0" w:noHBand="0" w:noVBand="1"/>
      </w:tblPr>
      <w:tblGrid>
        <w:gridCol w:w="5594"/>
        <w:gridCol w:w="5287"/>
      </w:tblGrid>
      <w:tr w:rsidR="007D0097" w:rsidRPr="002854E7" w:rsidTr="004E4124">
        <w:trPr>
          <w:trHeight w:val="3481"/>
        </w:trPr>
        <w:tc>
          <w:tcPr>
            <w:tcW w:w="2522" w:type="pct"/>
          </w:tcPr>
          <w:p w:rsidR="007D0097" w:rsidRPr="002854E7" w:rsidRDefault="007D0097" w:rsidP="004C11DC">
            <w:pPr>
              <w:tabs>
                <w:tab w:val="center" w:pos="2700"/>
                <w:tab w:val="right" w:pos="5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854E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2854E7">
              <w:rPr>
                <w:noProof/>
              </w:rPr>
              <w:drawing>
                <wp:inline distT="0" distB="0" distL="0" distR="0">
                  <wp:extent cx="3400425" cy="3709015"/>
                  <wp:effectExtent l="0" t="0" r="0" b="635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3072" cy="37119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54E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478" w:type="pct"/>
          </w:tcPr>
          <w:p w:rsidR="00170CE8" w:rsidRPr="002854E7" w:rsidRDefault="00170CE8" w:rsidP="001A57D2">
            <w:pPr>
              <w:contextualSpacing/>
              <w:rPr>
                <w:rStyle w:val="a6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2854E7">
              <w:rPr>
                <w:rStyle w:val="a6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ЦЕНТРИФУГА ДЛЯ ОТЖИМА БЕЛЬЯ ЛЦ-10</w:t>
            </w:r>
          </w:p>
          <w:p w:rsidR="002854E7" w:rsidRPr="002854E7" w:rsidRDefault="002854E7" w:rsidP="002854E7">
            <w:pPr>
              <w:contextualSpacing/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854E7"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Автоматизированное управление</w:t>
            </w:r>
          </w:p>
          <w:p w:rsidR="002854E7" w:rsidRPr="002854E7" w:rsidRDefault="002854E7" w:rsidP="002854E7">
            <w:pPr>
              <w:contextualSpacing/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854E7"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Высокая степень отжима белья</w:t>
            </w:r>
          </w:p>
          <w:p w:rsidR="002854E7" w:rsidRPr="002854E7" w:rsidRDefault="002854E7" w:rsidP="002854E7">
            <w:pPr>
              <w:contextualSpacing/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854E7"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Высокий уровень безопасности</w:t>
            </w:r>
          </w:p>
          <w:p w:rsidR="002854E7" w:rsidRPr="002854E7" w:rsidRDefault="002854E7" w:rsidP="002854E7">
            <w:pPr>
              <w:contextualSpacing/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854E7"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Для окончательного отжима влаги из белья наше предприятие выпускает серию центрифуг для прачечных под маркой ЛЦ и КП. Эти центрифуги отличаются простой, но надежной конструкцией, неприхотливостью и высокой безопасностью по отношению к обслуживающему персоналу. В основе конструкции центрифуги для ЛЦ-25 и КП-223 лежит привод с преобразователем частоты. Применение частотного преобразователя позволяет обеспечить плавный разгон и торможение внутреннего барабана центрифуги, снизить расход электроэнергии.</w:t>
            </w:r>
          </w:p>
          <w:p w:rsidR="002854E7" w:rsidRPr="002854E7" w:rsidRDefault="002854E7" w:rsidP="002854E7">
            <w:pPr>
              <w:contextualSpacing/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  <w:p w:rsidR="002854E7" w:rsidRPr="002854E7" w:rsidRDefault="002854E7" w:rsidP="002854E7">
            <w:pPr>
              <w:contextualSpacing/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2854E7"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В целях обеспечения безопасной эксплуатации предусмотрены блокирующие устройства.</w:t>
            </w:r>
          </w:p>
          <w:p w:rsidR="002854E7" w:rsidRPr="002854E7" w:rsidRDefault="002854E7" w:rsidP="002854E7">
            <w:pPr>
              <w:contextualSpacing/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  <w:p w:rsidR="00223B22" w:rsidRPr="002854E7" w:rsidRDefault="002854E7" w:rsidP="002854E7">
            <w:pPr>
              <w:contextualSpacing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2854E7"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По спецзаказу центрифуги могут быть изготовлены в корпусе из нержавеющей стали</w:t>
            </w:r>
          </w:p>
        </w:tc>
      </w:tr>
      <w:tr w:rsidR="00C75212" w:rsidRPr="002854E7" w:rsidTr="004E4124">
        <w:trPr>
          <w:trHeight w:val="466"/>
        </w:trPr>
        <w:tc>
          <w:tcPr>
            <w:tcW w:w="5000" w:type="pct"/>
            <w:gridSpan w:val="2"/>
          </w:tcPr>
          <w:p w:rsidR="00C75212" w:rsidRPr="002854E7" w:rsidRDefault="00752C75" w:rsidP="00752C75">
            <w:pPr>
              <w:contextualSpacing/>
              <w:jc w:val="center"/>
              <w:rPr>
                <w:rStyle w:val="a6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2854E7">
              <w:rPr>
                <w:rStyle w:val="a6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Технические характеристики</w:t>
            </w:r>
          </w:p>
        </w:tc>
      </w:tr>
    </w:tbl>
    <w:tbl>
      <w:tblPr>
        <w:tblW w:w="10915" w:type="dxa"/>
        <w:tblInd w:w="128" w:type="dxa"/>
        <w:tblBorders>
          <w:top w:val="single" w:sz="6" w:space="0" w:color="AAAAAA"/>
          <w:left w:val="single" w:sz="6" w:space="0" w:color="AAAAAA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8"/>
        <w:gridCol w:w="2211"/>
        <w:gridCol w:w="5386"/>
      </w:tblGrid>
      <w:tr w:rsidR="002854E7" w:rsidRPr="002854E7" w:rsidTr="002854E7">
        <w:tc>
          <w:tcPr>
            <w:tcW w:w="5529" w:type="dxa"/>
            <w:gridSpan w:val="2"/>
            <w:tcBorders>
              <w:bottom w:val="single" w:sz="6" w:space="0" w:color="AAAAAA"/>
              <w:right w:val="single" w:sz="6" w:space="0" w:color="AAAAAA"/>
            </w:tcBorders>
            <w:shd w:val="clear" w:color="auto" w:fill="555555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2854E7" w:rsidRPr="002854E7" w:rsidRDefault="002854E7" w:rsidP="002854E7">
            <w:pPr>
              <w:spacing w:line="405" w:lineRule="atLeast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2854E7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Наименование показателя, единица измерения</w:t>
            </w:r>
          </w:p>
        </w:tc>
        <w:tc>
          <w:tcPr>
            <w:tcW w:w="5386" w:type="dxa"/>
            <w:tcBorders>
              <w:bottom w:val="single" w:sz="6" w:space="0" w:color="AAAAAA"/>
              <w:right w:val="single" w:sz="6" w:space="0" w:color="AAAAAA"/>
            </w:tcBorders>
            <w:shd w:val="clear" w:color="auto" w:fill="555555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2854E7" w:rsidRPr="002854E7" w:rsidRDefault="002854E7" w:rsidP="002854E7">
            <w:pPr>
              <w:spacing w:line="405" w:lineRule="atLeast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2854E7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ЛЦ-25</w:t>
            </w:r>
          </w:p>
        </w:tc>
      </w:tr>
      <w:tr w:rsidR="002854E7" w:rsidRPr="002854E7" w:rsidTr="002854E7">
        <w:tc>
          <w:tcPr>
            <w:tcW w:w="5529" w:type="dxa"/>
            <w:gridSpan w:val="2"/>
            <w:tcBorders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2854E7" w:rsidRPr="002854E7" w:rsidRDefault="002854E7" w:rsidP="002854E7">
            <w:pPr>
              <w:spacing w:line="405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2854E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Номинальная загрузочная масса, кг, не более</w:t>
            </w:r>
          </w:p>
        </w:tc>
        <w:tc>
          <w:tcPr>
            <w:tcW w:w="5386" w:type="dxa"/>
            <w:tcBorders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2854E7" w:rsidRPr="002854E7" w:rsidRDefault="002854E7" w:rsidP="002854E7">
            <w:pPr>
              <w:spacing w:line="40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2854E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25</w:t>
            </w:r>
          </w:p>
        </w:tc>
      </w:tr>
      <w:tr w:rsidR="002854E7" w:rsidRPr="002854E7" w:rsidTr="002854E7">
        <w:tc>
          <w:tcPr>
            <w:tcW w:w="5529" w:type="dxa"/>
            <w:gridSpan w:val="2"/>
            <w:tcBorders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2854E7" w:rsidRPr="002854E7" w:rsidRDefault="002854E7" w:rsidP="002854E7">
            <w:pPr>
              <w:spacing w:line="405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2854E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Геометрический объем внутреннего барабана, дм</w:t>
            </w:r>
            <w:r w:rsidRPr="002854E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386" w:type="dxa"/>
            <w:tcBorders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2854E7" w:rsidRPr="002854E7" w:rsidRDefault="002854E7" w:rsidP="002854E7">
            <w:pPr>
              <w:spacing w:line="40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2854E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125</w:t>
            </w:r>
          </w:p>
        </w:tc>
      </w:tr>
      <w:tr w:rsidR="002854E7" w:rsidRPr="002854E7" w:rsidTr="002854E7">
        <w:tc>
          <w:tcPr>
            <w:tcW w:w="5529" w:type="dxa"/>
            <w:gridSpan w:val="2"/>
            <w:tcBorders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2854E7" w:rsidRPr="002854E7" w:rsidRDefault="002854E7" w:rsidP="002854E7">
            <w:pPr>
              <w:spacing w:line="405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2854E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Вид управления технологическим процессом</w:t>
            </w:r>
          </w:p>
        </w:tc>
        <w:tc>
          <w:tcPr>
            <w:tcW w:w="5386" w:type="dxa"/>
            <w:tcBorders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2854E7" w:rsidRPr="002854E7" w:rsidRDefault="002854E7" w:rsidP="002854E7">
            <w:pPr>
              <w:spacing w:line="40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2854E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Автоматический</w:t>
            </w:r>
          </w:p>
        </w:tc>
      </w:tr>
      <w:tr w:rsidR="002854E7" w:rsidRPr="002854E7" w:rsidTr="002854E7">
        <w:tc>
          <w:tcPr>
            <w:tcW w:w="5529" w:type="dxa"/>
            <w:gridSpan w:val="2"/>
            <w:tcBorders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2854E7" w:rsidRPr="002854E7" w:rsidRDefault="002854E7" w:rsidP="002854E7">
            <w:pPr>
              <w:spacing w:line="405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2854E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Производительность, кг/ч</w:t>
            </w:r>
          </w:p>
        </w:tc>
        <w:tc>
          <w:tcPr>
            <w:tcW w:w="5386" w:type="dxa"/>
            <w:tcBorders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2854E7" w:rsidRPr="002854E7" w:rsidRDefault="002854E7" w:rsidP="002854E7">
            <w:pPr>
              <w:spacing w:line="40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2854E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150</w:t>
            </w:r>
          </w:p>
        </w:tc>
      </w:tr>
      <w:tr w:rsidR="002854E7" w:rsidRPr="002854E7" w:rsidTr="002854E7">
        <w:tc>
          <w:tcPr>
            <w:tcW w:w="5529" w:type="dxa"/>
            <w:gridSpan w:val="2"/>
            <w:tcBorders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2854E7" w:rsidRPr="002854E7" w:rsidRDefault="002854E7" w:rsidP="002854E7">
            <w:pPr>
              <w:spacing w:line="405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2854E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Фактор разделения</w:t>
            </w:r>
          </w:p>
        </w:tc>
        <w:tc>
          <w:tcPr>
            <w:tcW w:w="5386" w:type="dxa"/>
            <w:tcBorders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2854E7" w:rsidRPr="002854E7" w:rsidRDefault="002854E7" w:rsidP="002854E7">
            <w:pPr>
              <w:spacing w:line="40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2854E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770</w:t>
            </w:r>
          </w:p>
        </w:tc>
      </w:tr>
      <w:tr w:rsidR="002854E7" w:rsidRPr="002854E7" w:rsidTr="002854E7">
        <w:tc>
          <w:tcPr>
            <w:tcW w:w="5529" w:type="dxa"/>
            <w:gridSpan w:val="2"/>
            <w:tcBorders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2854E7" w:rsidRPr="002854E7" w:rsidRDefault="002854E7" w:rsidP="002854E7">
            <w:pPr>
              <w:spacing w:line="405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2854E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Остаточная влажность после отжима, %, не более</w:t>
            </w:r>
          </w:p>
        </w:tc>
        <w:tc>
          <w:tcPr>
            <w:tcW w:w="5386" w:type="dxa"/>
            <w:tcBorders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2854E7" w:rsidRPr="002854E7" w:rsidRDefault="002854E7" w:rsidP="002854E7">
            <w:pPr>
              <w:spacing w:line="40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2854E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50</w:t>
            </w:r>
          </w:p>
        </w:tc>
      </w:tr>
      <w:tr w:rsidR="002854E7" w:rsidRPr="002854E7" w:rsidTr="002854E7">
        <w:tc>
          <w:tcPr>
            <w:tcW w:w="3318" w:type="dxa"/>
            <w:vMerge w:val="restart"/>
            <w:tcBorders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2854E7" w:rsidRPr="002854E7" w:rsidRDefault="002854E7" w:rsidP="002854E7">
            <w:pPr>
              <w:spacing w:line="405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2854E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Габаритные размеры, мм, не более</w:t>
            </w:r>
          </w:p>
        </w:tc>
        <w:tc>
          <w:tcPr>
            <w:tcW w:w="2211" w:type="dxa"/>
            <w:tcBorders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2854E7" w:rsidRPr="002854E7" w:rsidRDefault="002854E7" w:rsidP="002854E7">
            <w:pPr>
              <w:spacing w:line="405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2854E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длина (глубина)</w:t>
            </w:r>
          </w:p>
        </w:tc>
        <w:tc>
          <w:tcPr>
            <w:tcW w:w="5386" w:type="dxa"/>
            <w:tcBorders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2854E7" w:rsidRPr="002854E7" w:rsidRDefault="002854E7" w:rsidP="002854E7">
            <w:pPr>
              <w:spacing w:line="40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2854E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1050</w:t>
            </w:r>
          </w:p>
        </w:tc>
      </w:tr>
      <w:tr w:rsidR="002854E7" w:rsidRPr="002854E7" w:rsidTr="002854E7">
        <w:tc>
          <w:tcPr>
            <w:tcW w:w="3318" w:type="dxa"/>
            <w:vMerge/>
            <w:tcBorders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2854E7" w:rsidRPr="002854E7" w:rsidRDefault="002854E7" w:rsidP="002854E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211" w:type="dxa"/>
            <w:tcBorders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2854E7" w:rsidRPr="002854E7" w:rsidRDefault="002854E7" w:rsidP="002854E7">
            <w:pPr>
              <w:spacing w:line="405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2854E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ширина </w:t>
            </w:r>
          </w:p>
        </w:tc>
        <w:tc>
          <w:tcPr>
            <w:tcW w:w="5386" w:type="dxa"/>
            <w:tcBorders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2854E7" w:rsidRPr="002854E7" w:rsidRDefault="002854E7" w:rsidP="002854E7">
            <w:pPr>
              <w:spacing w:line="40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2854E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840</w:t>
            </w:r>
          </w:p>
        </w:tc>
      </w:tr>
      <w:tr w:rsidR="002854E7" w:rsidRPr="002854E7" w:rsidTr="002854E7">
        <w:tc>
          <w:tcPr>
            <w:tcW w:w="3318" w:type="dxa"/>
            <w:vMerge/>
            <w:tcBorders>
              <w:bottom w:val="single" w:sz="6" w:space="0" w:color="AAAAAA"/>
              <w:right w:val="single" w:sz="6" w:space="0" w:color="AAAAAA"/>
            </w:tcBorders>
            <w:shd w:val="clear" w:color="auto" w:fill="EEEEEE"/>
            <w:vAlign w:val="center"/>
            <w:hideMark/>
          </w:tcPr>
          <w:p w:rsidR="002854E7" w:rsidRPr="002854E7" w:rsidRDefault="002854E7" w:rsidP="002854E7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211" w:type="dxa"/>
            <w:tcBorders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2854E7" w:rsidRPr="002854E7" w:rsidRDefault="002854E7" w:rsidP="002854E7">
            <w:pPr>
              <w:spacing w:line="405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2854E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высота</w:t>
            </w:r>
          </w:p>
        </w:tc>
        <w:tc>
          <w:tcPr>
            <w:tcW w:w="5386" w:type="dxa"/>
            <w:tcBorders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2854E7" w:rsidRPr="002854E7" w:rsidRDefault="002854E7" w:rsidP="002854E7">
            <w:pPr>
              <w:spacing w:line="40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2854E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1030</w:t>
            </w:r>
          </w:p>
        </w:tc>
      </w:tr>
      <w:tr w:rsidR="002854E7" w:rsidRPr="002854E7" w:rsidTr="002854E7">
        <w:tc>
          <w:tcPr>
            <w:tcW w:w="5529" w:type="dxa"/>
            <w:gridSpan w:val="2"/>
            <w:tcBorders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2854E7" w:rsidRPr="002854E7" w:rsidRDefault="002854E7" w:rsidP="002854E7">
            <w:pPr>
              <w:spacing w:line="405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2854E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>Масса, кг, не более</w:t>
            </w:r>
          </w:p>
        </w:tc>
        <w:tc>
          <w:tcPr>
            <w:tcW w:w="5386" w:type="dxa"/>
            <w:tcBorders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2854E7" w:rsidRPr="002854E7" w:rsidRDefault="002854E7" w:rsidP="002854E7">
            <w:pPr>
              <w:spacing w:line="40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2854E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325</w:t>
            </w:r>
          </w:p>
        </w:tc>
      </w:tr>
      <w:tr w:rsidR="002854E7" w:rsidRPr="002854E7" w:rsidTr="002854E7">
        <w:tc>
          <w:tcPr>
            <w:tcW w:w="5529" w:type="dxa"/>
            <w:gridSpan w:val="2"/>
            <w:tcBorders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2854E7" w:rsidRPr="002854E7" w:rsidRDefault="002854E7" w:rsidP="002854E7">
            <w:pPr>
              <w:spacing w:line="405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2854E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Удельный расход электроэнергии, кВт. ч/кг</w:t>
            </w:r>
          </w:p>
        </w:tc>
        <w:tc>
          <w:tcPr>
            <w:tcW w:w="5386" w:type="dxa"/>
            <w:tcBorders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2854E7" w:rsidRPr="002854E7" w:rsidRDefault="002854E7" w:rsidP="002854E7">
            <w:pPr>
              <w:spacing w:line="40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2854E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0,01</w:t>
            </w:r>
          </w:p>
        </w:tc>
      </w:tr>
      <w:tr w:rsidR="002854E7" w:rsidRPr="002854E7" w:rsidTr="002854E7">
        <w:tc>
          <w:tcPr>
            <w:tcW w:w="5529" w:type="dxa"/>
            <w:gridSpan w:val="2"/>
            <w:tcBorders>
              <w:bottom w:val="single" w:sz="6" w:space="0" w:color="AAAAAA"/>
              <w:right w:val="single" w:sz="6" w:space="0" w:color="AAAAAA"/>
            </w:tcBorders>
            <w:shd w:val="clear" w:color="auto" w:fill="F7F7F7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2854E7" w:rsidRPr="002854E7" w:rsidRDefault="002854E7" w:rsidP="002854E7">
            <w:pPr>
              <w:spacing w:line="405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2854E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Напряжение электросети, В</w:t>
            </w:r>
          </w:p>
        </w:tc>
        <w:tc>
          <w:tcPr>
            <w:tcW w:w="5386" w:type="dxa"/>
            <w:tcBorders>
              <w:bottom w:val="single" w:sz="6" w:space="0" w:color="AAAAAA"/>
              <w:right w:val="single" w:sz="6" w:space="0" w:color="AAAAAA"/>
            </w:tcBorders>
            <w:shd w:val="clear" w:color="auto" w:fill="F7F7F7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2854E7" w:rsidRPr="002854E7" w:rsidRDefault="002854E7" w:rsidP="002854E7">
            <w:pPr>
              <w:spacing w:line="40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2854E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220</w:t>
            </w:r>
          </w:p>
        </w:tc>
      </w:tr>
    </w:tbl>
    <w:p w:rsidR="009E04F9" w:rsidRPr="002854E7" w:rsidRDefault="009E04F9" w:rsidP="00D02A27">
      <w:pPr>
        <w:contextualSpacing/>
        <w:rPr>
          <w:rFonts w:ascii="Times New Roman" w:hAnsi="Times New Roman" w:cs="Times New Roman"/>
          <w:sz w:val="20"/>
          <w:szCs w:val="20"/>
        </w:rPr>
      </w:pPr>
    </w:p>
    <w:sectPr w:rsidR="009E04F9" w:rsidRPr="002854E7" w:rsidSect="00C325D3">
      <w:pgSz w:w="11906" w:h="16838"/>
      <w:pgMar w:top="720" w:right="720" w:bottom="720" w:left="720" w:header="0" w:footer="0" w:gutter="0"/>
      <w:cols w:space="720"/>
      <w:formProt w:val="0"/>
      <w:docGrid w:linePitch="360" w:charSpace="-6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Y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yriad Pro Cond">
    <w:altName w:val="Segoe UI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F54FE"/>
    <w:multiLevelType w:val="multilevel"/>
    <w:tmpl w:val="CBCCF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22752388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 w16cid:durableId="722752388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 w16cid:durableId="722752388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04F9"/>
    <w:rsid w:val="00062CDF"/>
    <w:rsid w:val="000A5439"/>
    <w:rsid w:val="000D1327"/>
    <w:rsid w:val="00123BE2"/>
    <w:rsid w:val="0012527F"/>
    <w:rsid w:val="00170CE8"/>
    <w:rsid w:val="00180485"/>
    <w:rsid w:val="001A57D2"/>
    <w:rsid w:val="001F169A"/>
    <w:rsid w:val="001F3A17"/>
    <w:rsid w:val="00223B22"/>
    <w:rsid w:val="00246558"/>
    <w:rsid w:val="002534D0"/>
    <w:rsid w:val="00281E84"/>
    <w:rsid w:val="002854E7"/>
    <w:rsid w:val="002A203E"/>
    <w:rsid w:val="002B6C82"/>
    <w:rsid w:val="002C6C15"/>
    <w:rsid w:val="00301865"/>
    <w:rsid w:val="003A7DA9"/>
    <w:rsid w:val="00443C06"/>
    <w:rsid w:val="00446389"/>
    <w:rsid w:val="004C11DC"/>
    <w:rsid w:val="004D0723"/>
    <w:rsid w:val="004E4124"/>
    <w:rsid w:val="00574233"/>
    <w:rsid w:val="00642EF5"/>
    <w:rsid w:val="00664BFA"/>
    <w:rsid w:val="006834AE"/>
    <w:rsid w:val="006A7EE7"/>
    <w:rsid w:val="006F0B2B"/>
    <w:rsid w:val="007006FF"/>
    <w:rsid w:val="00745BCC"/>
    <w:rsid w:val="00752C75"/>
    <w:rsid w:val="007C0EC5"/>
    <w:rsid w:val="007D0097"/>
    <w:rsid w:val="00846263"/>
    <w:rsid w:val="0087100E"/>
    <w:rsid w:val="008778A4"/>
    <w:rsid w:val="00981C7A"/>
    <w:rsid w:val="009934F5"/>
    <w:rsid w:val="009B2AD1"/>
    <w:rsid w:val="009E04F9"/>
    <w:rsid w:val="009F2025"/>
    <w:rsid w:val="00A9059B"/>
    <w:rsid w:val="00AA6C2C"/>
    <w:rsid w:val="00AD12C1"/>
    <w:rsid w:val="00BC5002"/>
    <w:rsid w:val="00C325D3"/>
    <w:rsid w:val="00C4518B"/>
    <w:rsid w:val="00C75212"/>
    <w:rsid w:val="00C92547"/>
    <w:rsid w:val="00C9604D"/>
    <w:rsid w:val="00CB30CD"/>
    <w:rsid w:val="00CB3960"/>
    <w:rsid w:val="00D02A27"/>
    <w:rsid w:val="00D7535B"/>
    <w:rsid w:val="00E144B6"/>
    <w:rsid w:val="00E50932"/>
    <w:rsid w:val="00E57149"/>
    <w:rsid w:val="00E70048"/>
    <w:rsid w:val="00EC06A6"/>
    <w:rsid w:val="00EF6A5D"/>
    <w:rsid w:val="00F21E3D"/>
    <w:rsid w:val="00F9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199B3"/>
  <w15:docId w15:val="{AAC4666E-E02D-4E7F-A77A-76BB97D05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618"/>
  </w:style>
  <w:style w:type="paragraph" w:styleId="1">
    <w:name w:val="heading 1"/>
    <w:basedOn w:val="a"/>
    <w:next w:val="a"/>
    <w:link w:val="10"/>
    <w:uiPriority w:val="9"/>
    <w:qFormat/>
    <w:rsid w:val="00A9059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059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C4A6C"/>
    <w:pPr>
      <w:spacing w:beforeAutospacing="1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43224"/>
    <w:rPr>
      <w:rFonts w:ascii="Lucida Grande CY" w:hAnsi="Lucida Grande CY"/>
      <w:sz w:val="18"/>
      <w:szCs w:val="18"/>
    </w:rPr>
  </w:style>
  <w:style w:type="character" w:customStyle="1" w:styleId="a4">
    <w:name w:val="Верхний колонтитул Знак"/>
    <w:basedOn w:val="a0"/>
    <w:uiPriority w:val="99"/>
    <w:qFormat/>
    <w:rsid w:val="00074B9A"/>
  </w:style>
  <w:style w:type="character" w:customStyle="1" w:styleId="a5">
    <w:name w:val="Нижний колонтитул Знак"/>
    <w:basedOn w:val="a0"/>
    <w:uiPriority w:val="99"/>
    <w:qFormat/>
    <w:rsid w:val="00074B9A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30">
    <w:name w:val="Заголовок 3 Знак"/>
    <w:basedOn w:val="a0"/>
    <w:link w:val="3"/>
    <w:uiPriority w:val="9"/>
    <w:qFormat/>
    <w:rsid w:val="004C4A6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6">
    <w:name w:val="Strong"/>
    <w:basedOn w:val="a0"/>
    <w:uiPriority w:val="22"/>
    <w:qFormat/>
    <w:rsid w:val="004C4A6C"/>
    <w:rPr>
      <w:b/>
      <w:bCs/>
    </w:rPr>
  </w:style>
  <w:style w:type="character" w:customStyle="1" w:styleId="label">
    <w:name w:val="label"/>
    <w:basedOn w:val="a0"/>
    <w:qFormat/>
    <w:rsid w:val="004C4A6C"/>
  </w:style>
  <w:style w:type="character" w:customStyle="1" w:styleId="data">
    <w:name w:val="data"/>
    <w:basedOn w:val="a0"/>
    <w:qFormat/>
    <w:rsid w:val="004C4A6C"/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eastAsia="Times New Roman" w:cs="Times New Roman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customStyle="1" w:styleId="11">
    <w:name w:val="Заголовок1"/>
    <w:basedOn w:val="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alloon Text"/>
    <w:basedOn w:val="a"/>
    <w:uiPriority w:val="99"/>
    <w:semiHidden/>
    <w:unhideWhenUsed/>
    <w:qFormat/>
    <w:rsid w:val="00E43224"/>
    <w:rPr>
      <w:rFonts w:ascii="Lucida Grande CY" w:hAnsi="Lucida Grande CY"/>
      <w:sz w:val="18"/>
      <w:szCs w:val="18"/>
    </w:rPr>
  </w:style>
  <w:style w:type="paragraph" w:styleId="ad">
    <w:name w:val="List Paragraph"/>
    <w:basedOn w:val="a"/>
    <w:uiPriority w:val="34"/>
    <w:qFormat/>
    <w:rsid w:val="00D31E66"/>
    <w:pPr>
      <w:ind w:left="720"/>
      <w:contextualSpacing/>
    </w:pPr>
  </w:style>
  <w:style w:type="paragraph" w:styleId="ae">
    <w:name w:val="header"/>
    <w:basedOn w:val="a"/>
    <w:uiPriority w:val="99"/>
    <w:unhideWhenUsed/>
    <w:rsid w:val="00074B9A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unhideWhenUsed/>
    <w:rsid w:val="00074B9A"/>
    <w:pPr>
      <w:tabs>
        <w:tab w:val="center" w:pos="4677"/>
        <w:tab w:val="right" w:pos="9355"/>
      </w:tabs>
    </w:pPr>
  </w:style>
  <w:style w:type="paragraph" w:styleId="af0">
    <w:name w:val="Normal (Web)"/>
    <w:basedOn w:val="a"/>
    <w:uiPriority w:val="99"/>
    <w:unhideWhenUsed/>
    <w:qFormat/>
    <w:rsid w:val="00BD354E"/>
    <w:pPr>
      <w:spacing w:beforeAutospacing="1" w:afterAutospacing="1"/>
    </w:pPr>
    <w:rPr>
      <w:rFonts w:ascii="Times New Roman" w:eastAsia="Times New Roman" w:hAnsi="Times New Roman" w:cs="Times New Roman"/>
    </w:rPr>
  </w:style>
  <w:style w:type="table" w:styleId="af1">
    <w:name w:val="Table Grid"/>
    <w:basedOn w:val="a1"/>
    <w:uiPriority w:val="59"/>
    <w:rsid w:val="00961C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3">
    <w:name w:val="Medium Grid 1 Accent 3"/>
    <w:basedOn w:val="a1"/>
    <w:uiPriority w:val="67"/>
    <w:rsid w:val="00DF072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30">
    <w:name w:val="Medium Shading 1 Accent 3"/>
    <w:basedOn w:val="a1"/>
    <w:uiPriority w:val="63"/>
    <w:rsid w:val="00DF072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3">
    <w:name w:val="Light Grid Accent 3"/>
    <w:basedOn w:val="a1"/>
    <w:uiPriority w:val="62"/>
    <w:rsid w:val="00DF072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12">
    <w:name w:val="Стиль1"/>
    <w:basedOn w:val="a1"/>
    <w:uiPriority w:val="99"/>
    <w:rsid w:val="0053066F"/>
    <w:tblPr>
      <w:tblBorders>
        <w:insideH w:val="single" w:sz="8" w:space="0" w:color="9BBB59" w:themeColor="accent3"/>
        <w:insideV w:val="single" w:sz="8" w:space="0" w:color="9BBB59" w:themeColor="accent3"/>
      </w:tblBorders>
    </w:tblPr>
  </w:style>
  <w:style w:type="table" w:styleId="-30">
    <w:name w:val="Light List Accent 3"/>
    <w:basedOn w:val="a1"/>
    <w:uiPriority w:val="61"/>
    <w:rsid w:val="00012960"/>
    <w:rPr>
      <w:sz w:val="22"/>
      <w:szCs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customStyle="1" w:styleId="10">
    <w:name w:val="Заголовок 1 Знак"/>
    <w:basedOn w:val="a0"/>
    <w:link w:val="1"/>
    <w:uiPriority w:val="9"/>
    <w:rsid w:val="00A9059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9059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Pa01">
    <w:name w:val="Pa0+1"/>
    <w:basedOn w:val="a"/>
    <w:next w:val="a"/>
    <w:uiPriority w:val="99"/>
    <w:rsid w:val="00CB30CD"/>
    <w:pPr>
      <w:autoSpaceDE w:val="0"/>
      <w:autoSpaceDN w:val="0"/>
      <w:adjustRightInd w:val="0"/>
      <w:spacing w:line="241" w:lineRule="atLeast"/>
    </w:pPr>
    <w:rPr>
      <w:rFonts w:ascii="Myriad Pro Cond" w:hAnsi="Myriad Pro Cond" w:cs="Times New Roman"/>
    </w:rPr>
  </w:style>
  <w:style w:type="character" w:customStyle="1" w:styleId="A01">
    <w:name w:val="A0+1"/>
    <w:uiPriority w:val="99"/>
    <w:rsid w:val="00CB30CD"/>
    <w:rPr>
      <w:rFonts w:cs="Myriad Pro Cond"/>
      <w:color w:val="000000"/>
      <w:sz w:val="16"/>
      <w:szCs w:val="16"/>
    </w:rPr>
  </w:style>
  <w:style w:type="paragraph" w:customStyle="1" w:styleId="Pa21">
    <w:name w:val="Pa2+1"/>
    <w:basedOn w:val="a"/>
    <w:next w:val="a"/>
    <w:uiPriority w:val="99"/>
    <w:rsid w:val="00CB30CD"/>
    <w:pPr>
      <w:autoSpaceDE w:val="0"/>
      <w:autoSpaceDN w:val="0"/>
      <w:adjustRightInd w:val="0"/>
      <w:spacing w:line="241" w:lineRule="atLeast"/>
    </w:pPr>
    <w:rPr>
      <w:rFonts w:ascii="Myriad Pro Cond" w:hAnsi="Myriad Pro Cond" w:cs="Times New Roman"/>
    </w:rPr>
  </w:style>
  <w:style w:type="character" w:customStyle="1" w:styleId="arrow">
    <w:name w:val="arrow"/>
    <w:basedOn w:val="a0"/>
    <w:rsid w:val="007D0097"/>
  </w:style>
  <w:style w:type="character" w:styleId="af2">
    <w:name w:val="Hyperlink"/>
    <w:basedOn w:val="a0"/>
    <w:uiPriority w:val="99"/>
    <w:semiHidden/>
    <w:unhideWhenUsed/>
    <w:rsid w:val="007D0097"/>
    <w:rPr>
      <w:color w:val="0000FF"/>
      <w:u w:val="single"/>
    </w:rPr>
  </w:style>
  <w:style w:type="character" w:customStyle="1" w:styleId="bullet">
    <w:name w:val="bullet"/>
    <w:basedOn w:val="a0"/>
    <w:rsid w:val="007D00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094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9281515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70196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1313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9255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383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078109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66042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969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593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688604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5730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3082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522472090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82674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2816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94354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75894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2958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20968524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798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4043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0186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1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4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274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71870488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10559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468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127670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8386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2252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12119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7724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08407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6627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70286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84904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66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0109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30539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0552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80260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3704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947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63809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1739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33977183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8737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9474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1704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8030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9780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8650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165704790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0194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55065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8814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6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4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3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8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1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2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7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4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2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0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0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7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4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8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0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2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2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3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9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2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2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6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81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2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794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941761914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2968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77860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7061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3327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8320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7994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23399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4131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1670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0646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0669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97971884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6864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07129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9086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4234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292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23944370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11760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4577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71836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1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2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4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6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5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8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9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5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2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4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8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7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32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88074686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4486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1128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6412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0108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99130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19126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7088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2335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7126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206059436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73062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8011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64433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70020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7423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72104932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3525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95869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216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2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59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40029833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2134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93259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10194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64110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5579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10773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59562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4221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0734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53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7206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9467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9509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3274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76954148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5453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4601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03400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45547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1149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4080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05323134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13959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96652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05334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6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4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1310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79969282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1921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0637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07244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3857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92533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8822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1386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8197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9595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85121998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19829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0891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6944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9364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4978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24638152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13234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44016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0677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6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0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4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1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5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4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262974">
              <w:marLeft w:val="0"/>
              <w:marRight w:val="300"/>
              <w:marTop w:val="42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0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8264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1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1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5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1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67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5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60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2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14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52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7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37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20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0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95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8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0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7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5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23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84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99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1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04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23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81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5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86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8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7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6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25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10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9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0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7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9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8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8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25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1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65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53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0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5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98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97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8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2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3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5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3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5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80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7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62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96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0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56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0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64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0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7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95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2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5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4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2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00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83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74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34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0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0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4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7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8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0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02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94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3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49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9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4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8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1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0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7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5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1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1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7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6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1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5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4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5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6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6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8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8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0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2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1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4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6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5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2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4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6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5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78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525821284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97832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25766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667689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36100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3755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4038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350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7339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264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592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6279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0270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51909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03878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6799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91379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3733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15284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4338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61067115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92929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3976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6496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726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450139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0503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31236772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1710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4837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6190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8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189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41243495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71739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09890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23654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19620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79010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11800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59181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1367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40799518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99079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7344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564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2131899190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84663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546546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656649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8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53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5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7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9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4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7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2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6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51120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7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4431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79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1131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23780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DDDDDD"/>
                                    <w:right w:val="none" w:sz="0" w:space="0" w:color="auto"/>
                                  </w:divBdr>
                                  <w:divsChild>
                                    <w:div w:id="1787698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DDDDDD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4554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DDDDDD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857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DDDDDD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5803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DDDDDD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0551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DDDDDD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8674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DDDDDD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4203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652399">
                      <w:marLeft w:val="300"/>
                      <w:marRight w:val="0"/>
                      <w:marTop w:val="0"/>
                      <w:marBottom w:val="600"/>
                      <w:divBdr>
                        <w:top w:val="single" w:sz="6" w:space="0" w:color="DDDDDD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</w:div>
                    <w:div w:id="892501986">
                      <w:marLeft w:val="30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</w:div>
                    <w:div w:id="783578573">
                      <w:marLeft w:val="30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</w:div>
                    <w:div w:id="1521359680">
                      <w:marLeft w:val="30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</w:div>
                    <w:div w:id="128208789">
                      <w:marLeft w:val="30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</w:div>
                    <w:div w:id="869298955">
                      <w:marLeft w:val="30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</w:div>
                    <w:div w:id="560334565">
                      <w:marLeft w:val="30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</w:div>
                    <w:div w:id="329993604">
                      <w:marLeft w:val="30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</w:div>
                    <w:div w:id="1310550515">
                      <w:marLeft w:val="30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59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4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2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9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5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7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85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80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9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3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6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6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1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7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2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5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9995">
          <w:marLeft w:val="0"/>
          <w:marRight w:val="0"/>
          <w:marTop w:val="0"/>
          <w:marBottom w:val="0"/>
          <w:divBdr>
            <w:top w:val="single" w:sz="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8176">
          <w:marLeft w:val="0"/>
          <w:marRight w:val="0"/>
          <w:marTop w:val="0"/>
          <w:marBottom w:val="0"/>
          <w:divBdr>
            <w:top w:val="single" w:sz="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5105">
          <w:marLeft w:val="0"/>
          <w:marRight w:val="0"/>
          <w:marTop w:val="0"/>
          <w:marBottom w:val="0"/>
          <w:divBdr>
            <w:top w:val="single" w:sz="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4812">
          <w:marLeft w:val="0"/>
          <w:marRight w:val="0"/>
          <w:marTop w:val="0"/>
          <w:marBottom w:val="0"/>
          <w:divBdr>
            <w:top w:val="single" w:sz="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20378">
          <w:marLeft w:val="0"/>
          <w:marRight w:val="0"/>
          <w:marTop w:val="0"/>
          <w:marBottom w:val="0"/>
          <w:divBdr>
            <w:top w:val="single" w:sz="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1733">
          <w:marLeft w:val="0"/>
          <w:marRight w:val="0"/>
          <w:marTop w:val="0"/>
          <w:marBottom w:val="0"/>
          <w:divBdr>
            <w:top w:val="single" w:sz="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988">
          <w:marLeft w:val="0"/>
          <w:marRight w:val="0"/>
          <w:marTop w:val="0"/>
          <w:marBottom w:val="0"/>
          <w:divBdr>
            <w:top w:val="single" w:sz="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0702">
          <w:marLeft w:val="0"/>
          <w:marRight w:val="0"/>
          <w:marTop w:val="0"/>
          <w:marBottom w:val="0"/>
          <w:divBdr>
            <w:top w:val="single" w:sz="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2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2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9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2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4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6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8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4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4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2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4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4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1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6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0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7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0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9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8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3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4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7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2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9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6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2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3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0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6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5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3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9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3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5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8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7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4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8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1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7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6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9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1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6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7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9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8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4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1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9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7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6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0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8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91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213899093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1060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5410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6253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45730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1767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8137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550014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01494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84449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844733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710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634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166097265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372639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4517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1753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3607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618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2905861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34124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101307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3628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8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1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9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2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8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6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3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8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8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1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2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4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4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8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5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4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1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5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6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4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0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7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3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9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6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3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8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5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3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3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3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5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7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1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7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1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3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D21822-0F6A-462F-8056-9A3BF1E93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924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Pseni4naya</dc:creator>
  <dc:description/>
  <cp:lastModifiedBy>Пользователь</cp:lastModifiedBy>
  <cp:revision>137</cp:revision>
  <cp:lastPrinted>2019-01-14T11:59:00Z</cp:lastPrinted>
  <dcterms:created xsi:type="dcterms:W3CDTF">2016-06-09T07:27:00Z</dcterms:created>
  <dcterms:modified xsi:type="dcterms:W3CDTF">2023-04-27T06:59:00Z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